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A4FB" w14:textId="77777777" w:rsidR="0030048F" w:rsidRPr="005263B0" w:rsidRDefault="0030048F" w:rsidP="0030048F">
      <w:pPr>
        <w:pStyle w:val="BodyText"/>
        <w:spacing w:before="8"/>
        <w:ind w:left="0" w:firstLine="0"/>
        <w:jc w:val="both"/>
        <w:rPr>
          <w:rFonts w:ascii="Arial" w:hAnsi="Arial" w:cs="Arial"/>
          <w:sz w:val="28"/>
        </w:rPr>
      </w:pPr>
    </w:p>
    <w:p w14:paraId="00430329" w14:textId="77777777" w:rsidR="0030048F" w:rsidRPr="005263B0" w:rsidRDefault="0030048F" w:rsidP="0030048F">
      <w:pPr>
        <w:pStyle w:val="Heading1"/>
        <w:spacing w:before="92"/>
        <w:ind w:left="3100" w:right="3103"/>
        <w:jc w:val="both"/>
        <w:rPr>
          <w:u w:val="none"/>
        </w:rPr>
      </w:pPr>
      <w:r w:rsidRPr="005263B0">
        <w:rPr>
          <w:u w:val="none"/>
        </w:rPr>
        <w:t>Maudsley</w:t>
      </w:r>
      <w:r w:rsidRPr="005263B0">
        <w:rPr>
          <w:spacing w:val="-13"/>
          <w:u w:val="none"/>
        </w:rPr>
        <w:t xml:space="preserve"> </w:t>
      </w:r>
      <w:r w:rsidRPr="005263B0">
        <w:rPr>
          <w:u w:val="none"/>
        </w:rPr>
        <w:t>Health</w:t>
      </w:r>
      <w:r w:rsidRPr="005263B0">
        <w:rPr>
          <w:spacing w:val="-1"/>
          <w:u w:val="none"/>
        </w:rPr>
        <w:t xml:space="preserve"> </w:t>
      </w:r>
      <w:r w:rsidRPr="005263B0">
        <w:rPr>
          <w:u w:val="none"/>
        </w:rPr>
        <w:t>/</w:t>
      </w:r>
      <w:r w:rsidRPr="005263B0">
        <w:rPr>
          <w:spacing w:val="-3"/>
          <w:u w:val="none"/>
        </w:rPr>
        <w:t xml:space="preserve"> </w:t>
      </w:r>
      <w:r w:rsidRPr="005263B0">
        <w:rPr>
          <w:u w:val="none"/>
        </w:rPr>
        <w:t>MACANI</w:t>
      </w:r>
    </w:p>
    <w:p w14:paraId="25DCE46F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14:paraId="26343412" w14:textId="77777777" w:rsidR="0030048F" w:rsidRPr="005263B0" w:rsidRDefault="0030048F" w:rsidP="0030048F">
      <w:pPr>
        <w:pStyle w:val="BodyText"/>
        <w:spacing w:before="5" w:after="1"/>
        <w:ind w:left="0" w:firstLine="0"/>
        <w:jc w:val="both"/>
        <w:rPr>
          <w:rFonts w:ascii="Arial" w:hAnsi="Arial" w:cs="Arial"/>
          <w:b/>
        </w:rPr>
      </w:pPr>
    </w:p>
    <w:tbl>
      <w:tblPr>
        <w:tblW w:w="950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6340"/>
      </w:tblGrid>
      <w:tr w:rsidR="0030048F" w:rsidRPr="005263B0" w14:paraId="5E778B64" w14:textId="77777777" w:rsidTr="008407CA">
        <w:trPr>
          <w:trHeight w:val="400"/>
        </w:trPr>
        <w:tc>
          <w:tcPr>
            <w:tcW w:w="3164" w:type="dxa"/>
          </w:tcPr>
          <w:p w14:paraId="3BBE4BD0" w14:textId="77777777" w:rsidR="0030048F" w:rsidRPr="005263B0" w:rsidRDefault="0030048F" w:rsidP="008407CA">
            <w:pPr>
              <w:pStyle w:val="TableParagraph"/>
              <w:spacing w:before="86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Job</w:t>
            </w:r>
            <w:r w:rsidRPr="005263B0">
              <w:rPr>
                <w:b/>
                <w:spacing w:val="-1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Title</w:t>
            </w:r>
          </w:p>
        </w:tc>
        <w:tc>
          <w:tcPr>
            <w:tcW w:w="6340" w:type="dxa"/>
          </w:tcPr>
          <w:p w14:paraId="0E6F4A06" w14:textId="77777777" w:rsidR="0030048F" w:rsidRPr="005263B0" w:rsidRDefault="0030048F" w:rsidP="008407CA">
            <w:pPr>
              <w:pStyle w:val="TableParagraph"/>
              <w:spacing w:before="86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 xml:space="preserve">Lead Psychologist, </w:t>
            </w:r>
            <w:r>
              <w:rPr>
                <w:b/>
                <w:sz w:val="20"/>
              </w:rPr>
              <w:t>AMHS</w:t>
            </w:r>
          </w:p>
        </w:tc>
      </w:tr>
      <w:tr w:rsidR="0030048F" w:rsidRPr="005263B0" w14:paraId="4B918658" w14:textId="77777777" w:rsidTr="008407CA">
        <w:trPr>
          <w:trHeight w:val="861"/>
        </w:trPr>
        <w:tc>
          <w:tcPr>
            <w:tcW w:w="3164" w:type="dxa"/>
          </w:tcPr>
          <w:p w14:paraId="2B2B528C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Grade</w:t>
            </w:r>
          </w:p>
        </w:tc>
        <w:tc>
          <w:tcPr>
            <w:tcW w:w="6340" w:type="dxa"/>
          </w:tcPr>
          <w:p w14:paraId="380A88D2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Consultant</w:t>
            </w:r>
            <w:r w:rsidRPr="005263B0">
              <w:rPr>
                <w:b/>
                <w:spacing w:val="-7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Psychologist</w:t>
            </w:r>
          </w:p>
          <w:p w14:paraId="072FB077" w14:textId="77777777" w:rsidR="0030048F" w:rsidRPr="005263B0" w:rsidRDefault="0030048F" w:rsidP="008407CA">
            <w:pPr>
              <w:pStyle w:val="TableParagraph"/>
              <w:spacing w:before="1"/>
              <w:ind w:right="127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Responsibilities</w:t>
            </w:r>
            <w:r w:rsidRPr="005263B0">
              <w:rPr>
                <w:b/>
                <w:spacing w:val="-6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equivalent</w:t>
            </w:r>
            <w:r w:rsidRPr="005263B0">
              <w:rPr>
                <w:b/>
                <w:spacing w:val="-4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to</w:t>
            </w:r>
            <w:r w:rsidRPr="005263B0">
              <w:rPr>
                <w:b/>
                <w:spacing w:val="-3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Agenda</w:t>
            </w:r>
            <w:r w:rsidRPr="005263B0">
              <w:rPr>
                <w:b/>
                <w:spacing w:val="-5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for</w:t>
            </w:r>
            <w:r w:rsidRPr="005263B0">
              <w:rPr>
                <w:b/>
                <w:spacing w:val="-7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Change</w:t>
            </w:r>
            <w:r w:rsidRPr="005263B0">
              <w:rPr>
                <w:b/>
                <w:spacing w:val="-1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Band</w:t>
            </w:r>
            <w:r w:rsidRPr="005263B0">
              <w:rPr>
                <w:b/>
                <w:spacing w:val="-4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8C</w:t>
            </w:r>
            <w:r w:rsidRPr="005263B0">
              <w:rPr>
                <w:b/>
                <w:spacing w:val="-53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Financial</w:t>
            </w:r>
            <w:r w:rsidRPr="005263B0">
              <w:rPr>
                <w:b/>
                <w:spacing w:val="-1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package to be discussed</w:t>
            </w:r>
          </w:p>
        </w:tc>
      </w:tr>
      <w:tr w:rsidR="0030048F" w:rsidRPr="005263B0" w14:paraId="47C2040A" w14:textId="77777777" w:rsidTr="008407CA">
        <w:trPr>
          <w:trHeight w:val="397"/>
        </w:trPr>
        <w:tc>
          <w:tcPr>
            <w:tcW w:w="3164" w:type="dxa"/>
          </w:tcPr>
          <w:p w14:paraId="28DBB1E4" w14:textId="77777777" w:rsidR="0030048F" w:rsidRPr="005263B0" w:rsidRDefault="0030048F" w:rsidP="008407CA">
            <w:pPr>
              <w:pStyle w:val="TableParagraph"/>
              <w:spacing w:before="81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Hours</w:t>
            </w:r>
            <w:r w:rsidRPr="005263B0">
              <w:rPr>
                <w:b/>
                <w:spacing w:val="-5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per</w:t>
            </w:r>
            <w:r w:rsidRPr="005263B0">
              <w:rPr>
                <w:b/>
                <w:spacing w:val="-3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week</w:t>
            </w:r>
          </w:p>
        </w:tc>
        <w:tc>
          <w:tcPr>
            <w:tcW w:w="6340" w:type="dxa"/>
          </w:tcPr>
          <w:p w14:paraId="0F443C17" w14:textId="77777777" w:rsidR="0030048F" w:rsidRPr="005263B0" w:rsidRDefault="0030048F" w:rsidP="008407CA">
            <w:pPr>
              <w:pStyle w:val="TableParagraph"/>
              <w:spacing w:before="81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40</w:t>
            </w:r>
            <w:r w:rsidR="00FE3D1A">
              <w:rPr>
                <w:b/>
                <w:sz w:val="20"/>
              </w:rPr>
              <w:t xml:space="preserve"> (</w:t>
            </w:r>
            <w:r w:rsidR="00C62982">
              <w:rPr>
                <w:b/>
                <w:sz w:val="20"/>
              </w:rPr>
              <w:t>not including</w:t>
            </w:r>
            <w:r w:rsidR="00FE3D1A">
              <w:rPr>
                <w:b/>
                <w:sz w:val="20"/>
              </w:rPr>
              <w:t xml:space="preserve"> break)</w:t>
            </w:r>
          </w:p>
        </w:tc>
      </w:tr>
      <w:tr w:rsidR="0030048F" w:rsidRPr="005263B0" w14:paraId="31E47E09" w14:textId="77777777" w:rsidTr="008407CA">
        <w:trPr>
          <w:trHeight w:val="398"/>
        </w:trPr>
        <w:tc>
          <w:tcPr>
            <w:tcW w:w="3164" w:type="dxa"/>
          </w:tcPr>
          <w:p w14:paraId="7921CA9F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Location</w:t>
            </w:r>
          </w:p>
        </w:tc>
        <w:tc>
          <w:tcPr>
            <w:tcW w:w="6340" w:type="dxa"/>
          </w:tcPr>
          <w:p w14:paraId="2067318C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Maudsley Health</w:t>
            </w:r>
            <w:r w:rsidR="00FE3D1A">
              <w:rPr>
                <w:b/>
                <w:sz w:val="20"/>
              </w:rPr>
              <w:t xml:space="preserve"> Outpatients</w:t>
            </w:r>
            <w:r w:rsidRPr="005263B0">
              <w:rPr>
                <w:b/>
                <w:sz w:val="20"/>
              </w:rPr>
              <w:t>, Abu Dhabi</w:t>
            </w:r>
          </w:p>
        </w:tc>
      </w:tr>
      <w:tr w:rsidR="0030048F" w:rsidRPr="005263B0" w14:paraId="314AB454" w14:textId="77777777" w:rsidTr="008407CA">
        <w:trPr>
          <w:trHeight w:val="630"/>
        </w:trPr>
        <w:tc>
          <w:tcPr>
            <w:tcW w:w="3164" w:type="dxa"/>
          </w:tcPr>
          <w:p w14:paraId="25C3DF43" w14:textId="77777777" w:rsidR="0030048F" w:rsidRPr="005263B0" w:rsidRDefault="0030048F" w:rsidP="008407CA">
            <w:pPr>
              <w:pStyle w:val="TableParagraph"/>
              <w:spacing w:before="86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Reports</w:t>
            </w:r>
            <w:r w:rsidRPr="005263B0">
              <w:rPr>
                <w:b/>
                <w:spacing w:val="-5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to:</w:t>
            </w:r>
            <w:r w:rsidRPr="005263B0">
              <w:rPr>
                <w:b/>
                <w:spacing w:val="50"/>
                <w:sz w:val="20"/>
              </w:rPr>
              <w:t xml:space="preserve"> </w:t>
            </w:r>
            <w:r w:rsidR="00F47604">
              <w:rPr>
                <w:b/>
                <w:spacing w:val="50"/>
                <w:sz w:val="20"/>
              </w:rPr>
              <w:t xml:space="preserve"> </w:t>
            </w:r>
            <w:bookmarkStart w:id="0" w:name="_GoBack"/>
            <w:bookmarkEnd w:id="0"/>
            <w:r w:rsidRPr="005263B0">
              <w:rPr>
                <w:b/>
                <w:sz w:val="20"/>
              </w:rPr>
              <w:t>Managerially:</w:t>
            </w:r>
          </w:p>
          <w:p w14:paraId="6658C576" w14:textId="77777777" w:rsidR="0030048F" w:rsidRPr="005263B0" w:rsidRDefault="0030048F" w:rsidP="008407CA">
            <w:pPr>
              <w:pStyle w:val="TableParagraph"/>
              <w:ind w:left="1334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Professionally:</w:t>
            </w:r>
          </w:p>
        </w:tc>
        <w:tc>
          <w:tcPr>
            <w:tcW w:w="6340" w:type="dxa"/>
          </w:tcPr>
          <w:p w14:paraId="769C1B94" w14:textId="77777777" w:rsidR="0030048F" w:rsidRPr="005263B0" w:rsidRDefault="0030048F" w:rsidP="008407CA">
            <w:pPr>
              <w:pStyle w:val="TableParagraph"/>
              <w:spacing w:before="86"/>
              <w:ind w:right="1828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Clinical</w:t>
            </w:r>
            <w:r w:rsidRPr="005263B0">
              <w:rPr>
                <w:b/>
                <w:spacing w:val="-7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Director,</w:t>
            </w:r>
            <w:r w:rsidRPr="005263B0">
              <w:rPr>
                <w:b/>
                <w:spacing w:val="-7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Maudsley</w:t>
            </w:r>
            <w:r w:rsidRPr="005263B0">
              <w:rPr>
                <w:b/>
                <w:spacing w:val="-10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Health,</w:t>
            </w:r>
            <w:r w:rsidRPr="005263B0">
              <w:rPr>
                <w:b/>
                <w:spacing w:val="-7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 xml:space="preserve">Abu Dhabi. </w:t>
            </w:r>
          </w:p>
          <w:p w14:paraId="5DDAE331" w14:textId="77777777" w:rsidR="0030048F" w:rsidRPr="005263B0" w:rsidRDefault="0030048F" w:rsidP="008407CA">
            <w:pPr>
              <w:pStyle w:val="TableParagraph"/>
              <w:spacing w:before="86"/>
              <w:ind w:right="1828"/>
              <w:jc w:val="both"/>
              <w:rPr>
                <w:b/>
                <w:sz w:val="20"/>
              </w:rPr>
            </w:pPr>
            <w:r w:rsidRPr="005263B0">
              <w:rPr>
                <w:b/>
                <w:spacing w:val="-53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Head</w:t>
            </w:r>
            <w:r w:rsidRPr="005263B0">
              <w:rPr>
                <w:b/>
                <w:spacing w:val="-4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of</w:t>
            </w:r>
            <w:r w:rsidRPr="005263B0">
              <w:rPr>
                <w:b/>
                <w:spacing w:val="-1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Psychology,</w:t>
            </w:r>
            <w:r w:rsidRPr="005263B0">
              <w:rPr>
                <w:b/>
                <w:spacing w:val="-1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 xml:space="preserve">Maudsley Health, UAE. </w:t>
            </w:r>
          </w:p>
        </w:tc>
      </w:tr>
      <w:tr w:rsidR="0030048F" w:rsidRPr="005263B0" w14:paraId="520F866F" w14:textId="77777777" w:rsidTr="008407CA">
        <w:trPr>
          <w:trHeight w:val="400"/>
        </w:trPr>
        <w:tc>
          <w:tcPr>
            <w:tcW w:w="3164" w:type="dxa"/>
          </w:tcPr>
          <w:p w14:paraId="19F4D914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Accountable</w:t>
            </w:r>
            <w:r w:rsidRPr="005263B0">
              <w:rPr>
                <w:b/>
                <w:spacing w:val="-9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to</w:t>
            </w:r>
          </w:p>
        </w:tc>
        <w:tc>
          <w:tcPr>
            <w:tcW w:w="6340" w:type="dxa"/>
          </w:tcPr>
          <w:p w14:paraId="61389095" w14:textId="77777777" w:rsidR="0030048F" w:rsidRPr="005263B0" w:rsidRDefault="0030048F" w:rsidP="008407CA">
            <w:pPr>
              <w:pStyle w:val="TableParagraph"/>
              <w:spacing w:before="83"/>
              <w:jc w:val="both"/>
              <w:rPr>
                <w:b/>
                <w:sz w:val="20"/>
              </w:rPr>
            </w:pPr>
            <w:r w:rsidRPr="005263B0">
              <w:rPr>
                <w:b/>
                <w:sz w:val="20"/>
              </w:rPr>
              <w:t>Managing</w:t>
            </w:r>
            <w:r w:rsidRPr="005263B0">
              <w:rPr>
                <w:b/>
                <w:spacing w:val="-3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Director,</w:t>
            </w:r>
            <w:r w:rsidRPr="005263B0">
              <w:rPr>
                <w:b/>
                <w:spacing w:val="-5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Maudsley</w:t>
            </w:r>
            <w:r w:rsidRPr="005263B0">
              <w:rPr>
                <w:b/>
                <w:spacing w:val="-8"/>
                <w:sz w:val="20"/>
              </w:rPr>
              <w:t xml:space="preserve"> </w:t>
            </w:r>
            <w:r w:rsidRPr="005263B0">
              <w:rPr>
                <w:b/>
                <w:sz w:val="20"/>
              </w:rPr>
              <w:t>Health</w:t>
            </w:r>
          </w:p>
        </w:tc>
      </w:tr>
    </w:tbl>
    <w:p w14:paraId="38A53627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14:paraId="351B4A3D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b/>
          <w:sz w:val="22"/>
        </w:rPr>
      </w:pPr>
    </w:p>
    <w:p w14:paraId="72FBD85B" w14:textId="77777777" w:rsidR="0030048F" w:rsidRPr="003C000E" w:rsidRDefault="0030048F" w:rsidP="0030048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C000E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42A7FEDD" w14:textId="77777777" w:rsidR="0030048F" w:rsidRPr="003C000E" w:rsidRDefault="0030048F" w:rsidP="0030048F">
      <w:pPr>
        <w:rPr>
          <w:rFonts w:ascii="Arial" w:hAnsi="Arial" w:cs="Arial"/>
          <w:sz w:val="20"/>
          <w:szCs w:val="20"/>
        </w:rPr>
      </w:pPr>
    </w:p>
    <w:p w14:paraId="41E93C07" w14:textId="77777777" w:rsidR="0030048F" w:rsidRPr="003C000E" w:rsidRDefault="0030048F" w:rsidP="0030048F">
      <w:pPr>
        <w:rPr>
          <w:rFonts w:ascii="Arial" w:hAnsi="Arial" w:cs="Arial"/>
          <w:spacing w:val="-6"/>
          <w:sz w:val="20"/>
          <w:szCs w:val="20"/>
        </w:rPr>
      </w:pPr>
      <w:r w:rsidRPr="003C000E">
        <w:rPr>
          <w:rFonts w:ascii="Arial" w:hAnsi="Arial" w:cs="Arial"/>
          <w:sz w:val="20"/>
          <w:szCs w:val="20"/>
        </w:rPr>
        <w:t>Together, MACANI LLC and the South London and Maudsley NHS Foundation Trust have a bold</w:t>
      </w:r>
      <w:r w:rsidRPr="003C000E">
        <w:rPr>
          <w:rFonts w:ascii="Arial" w:hAnsi="Arial" w:cs="Arial"/>
          <w:spacing w:val="-3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ambition</w:t>
      </w:r>
      <w:r w:rsidRPr="003C000E">
        <w:rPr>
          <w:rFonts w:ascii="Arial" w:hAnsi="Arial" w:cs="Arial"/>
          <w:spacing w:val="-2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to</w:t>
      </w:r>
      <w:r w:rsidRPr="003C000E">
        <w:rPr>
          <w:rFonts w:ascii="Arial" w:hAnsi="Arial" w:cs="Arial"/>
          <w:spacing w:val="-5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develop</w:t>
      </w:r>
      <w:r w:rsidRPr="003C000E">
        <w:rPr>
          <w:rFonts w:ascii="Arial" w:hAnsi="Arial" w:cs="Arial"/>
          <w:spacing w:val="-1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high</w:t>
      </w:r>
      <w:r w:rsidRPr="003C000E">
        <w:rPr>
          <w:rFonts w:ascii="Arial" w:hAnsi="Arial" w:cs="Arial"/>
          <w:spacing w:val="-3"/>
          <w:sz w:val="20"/>
          <w:szCs w:val="20"/>
        </w:rPr>
        <w:t xml:space="preserve">-quality </w:t>
      </w:r>
      <w:r w:rsidRPr="003C000E">
        <w:rPr>
          <w:rFonts w:ascii="Arial" w:hAnsi="Arial" w:cs="Arial"/>
          <w:sz w:val="20"/>
          <w:szCs w:val="20"/>
        </w:rPr>
        <w:t>services</w:t>
      </w:r>
      <w:r w:rsidRPr="003C000E">
        <w:rPr>
          <w:rFonts w:ascii="Arial" w:hAnsi="Arial" w:cs="Arial"/>
          <w:spacing w:val="-1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in</w:t>
      </w:r>
      <w:r w:rsidRPr="003C000E">
        <w:rPr>
          <w:rFonts w:ascii="Arial" w:hAnsi="Arial" w:cs="Arial"/>
          <w:spacing w:val="-3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the</w:t>
      </w:r>
      <w:r w:rsidRPr="003C000E">
        <w:rPr>
          <w:rFonts w:ascii="Arial" w:hAnsi="Arial" w:cs="Arial"/>
          <w:spacing w:val="-2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United</w:t>
      </w:r>
      <w:r w:rsidRPr="003C000E">
        <w:rPr>
          <w:rFonts w:ascii="Arial" w:hAnsi="Arial" w:cs="Arial"/>
          <w:spacing w:val="-1"/>
          <w:sz w:val="20"/>
          <w:szCs w:val="20"/>
        </w:rPr>
        <w:t xml:space="preserve"> </w:t>
      </w:r>
      <w:r w:rsidRPr="003C000E">
        <w:rPr>
          <w:rFonts w:ascii="Arial" w:hAnsi="Arial" w:cs="Arial"/>
          <w:sz w:val="20"/>
          <w:szCs w:val="20"/>
        </w:rPr>
        <w:t>Arab Emirates.</w:t>
      </w:r>
    </w:p>
    <w:p w14:paraId="2BB0A6EB" w14:textId="77777777" w:rsidR="0030048F" w:rsidRPr="003C000E" w:rsidRDefault="0030048F" w:rsidP="0030048F">
      <w:pPr>
        <w:rPr>
          <w:rFonts w:ascii="Arial" w:hAnsi="Arial" w:cs="Arial"/>
          <w:sz w:val="20"/>
          <w:szCs w:val="20"/>
        </w:rPr>
      </w:pPr>
    </w:p>
    <w:p w14:paraId="33005F10" w14:textId="77777777" w:rsidR="0030048F" w:rsidRPr="003C000E" w:rsidRDefault="0030048F" w:rsidP="0030048F">
      <w:pPr>
        <w:rPr>
          <w:rFonts w:ascii="Arial" w:hAnsi="Arial" w:cs="Arial"/>
          <w:sz w:val="20"/>
          <w:szCs w:val="20"/>
        </w:rPr>
      </w:pPr>
      <w:r w:rsidRPr="003C000E">
        <w:rPr>
          <w:rFonts w:ascii="Arial" w:hAnsi="Arial" w:cs="Arial"/>
          <w:sz w:val="20"/>
          <w:szCs w:val="20"/>
        </w:rPr>
        <w:t xml:space="preserve">The post holder will be employed by MACANI LLC, which is the local partner of the Maudsley in the UAE, and will be working in the Maudsley Health </w:t>
      </w:r>
      <w:r w:rsidR="00FE3D1A">
        <w:rPr>
          <w:rFonts w:ascii="Arial" w:hAnsi="Arial" w:cs="Arial"/>
          <w:sz w:val="20"/>
          <w:szCs w:val="20"/>
        </w:rPr>
        <w:t xml:space="preserve">Outpatient service </w:t>
      </w:r>
      <w:r w:rsidRPr="003C000E">
        <w:rPr>
          <w:rFonts w:ascii="Arial" w:hAnsi="Arial" w:cs="Arial"/>
          <w:sz w:val="20"/>
          <w:szCs w:val="20"/>
        </w:rPr>
        <w:t xml:space="preserve">in Abu Dhabi. </w:t>
      </w:r>
    </w:p>
    <w:p w14:paraId="304BAC8D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sz w:val="22"/>
        </w:rPr>
      </w:pPr>
    </w:p>
    <w:p w14:paraId="6227587D" w14:textId="77777777" w:rsidR="0030048F" w:rsidRPr="005263B0" w:rsidRDefault="0030048F" w:rsidP="0030048F">
      <w:pPr>
        <w:pStyle w:val="BodyText"/>
        <w:spacing w:before="3"/>
        <w:ind w:left="0" w:firstLine="0"/>
        <w:jc w:val="both"/>
        <w:rPr>
          <w:rFonts w:ascii="Arial" w:hAnsi="Arial" w:cs="Arial"/>
          <w:sz w:val="29"/>
        </w:rPr>
      </w:pPr>
    </w:p>
    <w:p w14:paraId="1A7AA740" w14:textId="77777777" w:rsidR="0030048F" w:rsidRPr="005263B0" w:rsidRDefault="0030048F" w:rsidP="0030048F">
      <w:pPr>
        <w:pStyle w:val="Heading1"/>
        <w:jc w:val="both"/>
        <w:rPr>
          <w:u w:val="none"/>
        </w:rPr>
      </w:pPr>
      <w:r w:rsidRPr="005263B0">
        <w:rPr>
          <w:u w:val="thick"/>
        </w:rPr>
        <w:t>Job</w:t>
      </w:r>
      <w:r w:rsidRPr="005263B0">
        <w:rPr>
          <w:spacing w:val="-1"/>
          <w:u w:val="thick"/>
        </w:rPr>
        <w:t xml:space="preserve"> </w:t>
      </w:r>
      <w:r w:rsidRPr="005263B0">
        <w:rPr>
          <w:u w:val="thick"/>
        </w:rPr>
        <w:t>Purpose:</w:t>
      </w:r>
    </w:p>
    <w:p w14:paraId="6E6F150B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</w:rPr>
      </w:pPr>
      <w:r w:rsidRPr="005263B0">
        <w:rPr>
          <w:rFonts w:ascii="Arial" w:hAnsi="Arial" w:cs="Arial"/>
          <w:sz w:val="20"/>
        </w:rPr>
        <w:t>To lead the delivery of a high</w:t>
      </w:r>
      <w:r w:rsidR="00FE3D1A">
        <w:rPr>
          <w:rFonts w:ascii="Arial" w:hAnsi="Arial" w:cs="Arial"/>
          <w:sz w:val="20"/>
        </w:rPr>
        <w:t xml:space="preserve"> quality</w:t>
      </w:r>
      <w:r w:rsidRPr="005263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AMH </w:t>
      </w:r>
      <w:r w:rsidRPr="005263B0">
        <w:rPr>
          <w:rFonts w:ascii="Arial" w:hAnsi="Arial" w:cs="Arial"/>
          <w:sz w:val="20"/>
        </w:rPr>
        <w:t xml:space="preserve">psychology </w:t>
      </w:r>
      <w:r w:rsidR="00FE3D1A">
        <w:rPr>
          <w:rFonts w:ascii="Arial" w:hAnsi="Arial" w:cs="Arial"/>
          <w:sz w:val="20"/>
        </w:rPr>
        <w:t xml:space="preserve">team </w:t>
      </w:r>
      <w:r>
        <w:rPr>
          <w:rFonts w:ascii="Arial" w:hAnsi="Arial" w:cs="Arial"/>
          <w:sz w:val="20"/>
        </w:rPr>
        <w:t>in the Abu Dhabi clinic.</w:t>
      </w:r>
    </w:p>
    <w:p w14:paraId="36873C2F" w14:textId="77777777" w:rsidR="0030048F" w:rsidRDefault="0030048F" w:rsidP="0030048F">
      <w:pPr>
        <w:pStyle w:val="ListParagraph"/>
        <w:tabs>
          <w:tab w:val="left" w:pos="480"/>
          <w:tab w:val="left" w:pos="481"/>
        </w:tabs>
        <w:ind w:right="304" w:firstLine="0"/>
        <w:jc w:val="both"/>
        <w:rPr>
          <w:rFonts w:ascii="Arial" w:hAnsi="Arial" w:cs="Arial"/>
          <w:sz w:val="20"/>
        </w:rPr>
      </w:pPr>
    </w:p>
    <w:p w14:paraId="7D1CB435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To have responsibility for the professional leadership and line management of AMHS Psychologists and Assistant Psychologists within the AMH Service.</w:t>
      </w:r>
    </w:p>
    <w:p w14:paraId="513A4CFD" w14:textId="77777777" w:rsidR="0030048F" w:rsidRPr="00BB58D9" w:rsidRDefault="0030048F" w:rsidP="0030048F">
      <w:p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</w:p>
    <w:p w14:paraId="44A869F1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</w:rPr>
        <w:t xml:space="preserve"> oversee the supervision </w:t>
      </w:r>
      <w:r w:rsidRPr="00DE525B">
        <w:rPr>
          <w:rFonts w:ascii="Arial" w:hAnsi="Arial" w:cs="Arial"/>
          <w:sz w:val="20"/>
          <w:szCs w:val="20"/>
        </w:rPr>
        <w:t>structure for AMHS Psychologists and provide clinical supervision to Consultants and</w:t>
      </w:r>
      <w:r w:rsidR="00FE3D1A">
        <w:rPr>
          <w:rFonts w:ascii="Arial" w:hAnsi="Arial" w:cs="Arial"/>
          <w:sz w:val="20"/>
          <w:szCs w:val="20"/>
        </w:rPr>
        <w:t xml:space="preserve"> other</w:t>
      </w:r>
      <w:r w:rsidRPr="00DE525B">
        <w:rPr>
          <w:rFonts w:ascii="Arial" w:hAnsi="Arial" w:cs="Arial"/>
          <w:sz w:val="20"/>
          <w:szCs w:val="20"/>
        </w:rPr>
        <w:t xml:space="preserve"> Psychologists. </w:t>
      </w:r>
      <w:r w:rsidR="00A50713">
        <w:rPr>
          <w:rFonts w:ascii="Arial" w:hAnsi="Arial" w:cs="Arial"/>
          <w:sz w:val="20"/>
          <w:szCs w:val="20"/>
        </w:rPr>
        <w:t xml:space="preserve">To oversee and monitor specialist supervision as required. </w:t>
      </w:r>
    </w:p>
    <w:p w14:paraId="0BF508D6" w14:textId="77777777" w:rsidR="0030048F" w:rsidRPr="00BB58D9" w:rsidRDefault="0030048F" w:rsidP="0030048F">
      <w:p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</w:p>
    <w:p w14:paraId="5260BBC1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In collaboration with the Head of Psychology,</w:t>
      </w:r>
      <w:r w:rsidR="00FE3D1A">
        <w:rPr>
          <w:rFonts w:ascii="Arial" w:hAnsi="Arial" w:cs="Arial"/>
          <w:sz w:val="20"/>
          <w:szCs w:val="20"/>
        </w:rPr>
        <w:t xml:space="preserve"> Maudsley Health,</w:t>
      </w:r>
      <w:r w:rsidRPr="00DE5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DE525B">
        <w:rPr>
          <w:rFonts w:ascii="Arial" w:hAnsi="Arial" w:cs="Arial"/>
          <w:sz w:val="20"/>
          <w:szCs w:val="20"/>
        </w:rPr>
        <w:t>devise, develop, and implement discrete policies and service developments as required for the AMHS as appropriate.</w:t>
      </w:r>
    </w:p>
    <w:p w14:paraId="640FB5ED" w14:textId="77777777" w:rsidR="0030048F" w:rsidRPr="00BB58D9" w:rsidRDefault="0030048F" w:rsidP="0030048F">
      <w:p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  <w:szCs w:val="20"/>
        </w:rPr>
      </w:pPr>
    </w:p>
    <w:p w14:paraId="49C324A2" w14:textId="77777777" w:rsidR="0030048F" w:rsidRPr="007A2E81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04"/>
        <w:jc w:val="both"/>
        <w:rPr>
          <w:rFonts w:ascii="Arial" w:hAnsi="Arial" w:cs="Arial"/>
          <w:sz w:val="20"/>
        </w:rPr>
      </w:pPr>
      <w:r w:rsidRPr="00DE525B">
        <w:rPr>
          <w:rFonts w:ascii="Arial" w:hAnsi="Arial" w:cs="Arial"/>
          <w:sz w:val="20"/>
          <w:szCs w:val="20"/>
        </w:rPr>
        <w:t>To consider the training needs of Psychology</w:t>
      </w:r>
      <w:r>
        <w:rPr>
          <w:rFonts w:ascii="Arial" w:hAnsi="Arial" w:cs="Arial"/>
          <w:sz w:val="20"/>
        </w:rPr>
        <w:t xml:space="preserve"> staff to ensure professional development and delivery of up-to-date practices. </w:t>
      </w:r>
    </w:p>
    <w:p w14:paraId="5E612507" w14:textId="77777777" w:rsidR="0030048F" w:rsidRDefault="0030048F" w:rsidP="0030048F">
      <w:pPr>
        <w:pStyle w:val="ListParagraph"/>
        <w:tabs>
          <w:tab w:val="left" w:pos="480"/>
          <w:tab w:val="left" w:pos="481"/>
        </w:tabs>
        <w:ind w:right="236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4FD67700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236"/>
        <w:jc w:val="both"/>
        <w:rPr>
          <w:rFonts w:ascii="Arial" w:hAnsi="Arial" w:cs="Arial"/>
          <w:color w:val="000000" w:themeColor="text1"/>
          <w:sz w:val="20"/>
        </w:rPr>
      </w:pPr>
      <w:r w:rsidRPr="007A2E81">
        <w:rPr>
          <w:rFonts w:ascii="Arial" w:hAnsi="Arial" w:cs="Arial"/>
          <w:color w:val="000000" w:themeColor="text1"/>
          <w:sz w:val="20"/>
        </w:rPr>
        <w:t xml:space="preserve">To be responsible to the </w:t>
      </w:r>
      <w:r>
        <w:rPr>
          <w:rFonts w:ascii="Arial" w:hAnsi="Arial" w:cs="Arial"/>
          <w:color w:val="000000" w:themeColor="text1"/>
          <w:sz w:val="20"/>
        </w:rPr>
        <w:t>Head of Psychology</w:t>
      </w:r>
      <w:r w:rsidR="00FE3D1A">
        <w:rPr>
          <w:rFonts w:ascii="Arial" w:hAnsi="Arial" w:cs="Arial"/>
          <w:color w:val="000000" w:themeColor="text1"/>
          <w:sz w:val="20"/>
        </w:rPr>
        <w:t>, Maudsley Health</w:t>
      </w:r>
      <w:r>
        <w:rPr>
          <w:rFonts w:ascii="Arial" w:hAnsi="Arial" w:cs="Arial"/>
          <w:color w:val="000000" w:themeColor="text1"/>
          <w:sz w:val="20"/>
        </w:rPr>
        <w:t xml:space="preserve"> and </w:t>
      </w:r>
      <w:r w:rsidRPr="007A2E81">
        <w:rPr>
          <w:rFonts w:ascii="Arial" w:hAnsi="Arial" w:cs="Arial"/>
          <w:color w:val="000000" w:themeColor="text1"/>
          <w:sz w:val="20"/>
        </w:rPr>
        <w:t>Clinical Director for the monitoring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 implementation of clinical and professional standards in the practice of applied psychology</w:t>
      </w:r>
      <w:r w:rsidRPr="007A2E81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 psychotherapy in the service and for the systematic and effective provision of professional</w:t>
      </w:r>
      <w:r w:rsidRPr="007A2E81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clinical</w:t>
      </w:r>
      <w:r w:rsidRPr="007A2E8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supervision.</w:t>
      </w:r>
    </w:p>
    <w:p w14:paraId="71A025B2" w14:textId="77777777" w:rsidR="0030048F" w:rsidRPr="007A2E81" w:rsidRDefault="0030048F" w:rsidP="0030048F">
      <w:pPr>
        <w:tabs>
          <w:tab w:val="left" w:pos="480"/>
          <w:tab w:val="left" w:pos="481"/>
        </w:tabs>
        <w:ind w:right="236"/>
        <w:jc w:val="both"/>
        <w:rPr>
          <w:rFonts w:ascii="Arial" w:hAnsi="Arial" w:cs="Arial"/>
          <w:color w:val="000000" w:themeColor="text1"/>
          <w:sz w:val="20"/>
        </w:rPr>
      </w:pPr>
    </w:p>
    <w:p w14:paraId="27D310AE" w14:textId="77777777" w:rsidR="0030048F" w:rsidRPr="007A2E81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797"/>
        <w:jc w:val="both"/>
        <w:rPr>
          <w:rFonts w:ascii="Arial" w:hAnsi="Arial" w:cs="Arial"/>
          <w:color w:val="000000" w:themeColor="text1"/>
          <w:sz w:val="20"/>
        </w:rPr>
      </w:pPr>
      <w:r w:rsidRPr="007A2E81">
        <w:rPr>
          <w:rFonts w:ascii="Arial" w:hAnsi="Arial" w:cs="Arial"/>
          <w:color w:val="000000" w:themeColor="text1"/>
          <w:sz w:val="20"/>
        </w:rPr>
        <w:t>To</w:t>
      </w:r>
      <w:r w:rsidRPr="007A2E81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contribute</w:t>
      </w:r>
      <w:r w:rsidRPr="007A2E8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to</w:t>
      </w:r>
      <w:r w:rsidRPr="007A2E81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enabling other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staff,</w:t>
      </w:r>
      <w:r w:rsidRPr="007A2E81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service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users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carers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from</w:t>
      </w:r>
      <w:r w:rsidRPr="007A2E81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diverse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backgrounds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to</w:t>
      </w:r>
      <w:r w:rsidRPr="007A2E81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flourish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by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working to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create a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psychologically</w:t>
      </w:r>
      <w:r w:rsidRPr="007A2E81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safe</w:t>
      </w:r>
      <w:r w:rsidRPr="007A2E8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environment.</w:t>
      </w:r>
    </w:p>
    <w:p w14:paraId="6733B628" w14:textId="77777777" w:rsidR="0030048F" w:rsidRPr="007A2E81" w:rsidRDefault="0030048F" w:rsidP="0030048F">
      <w:pPr>
        <w:tabs>
          <w:tab w:val="left" w:pos="480"/>
          <w:tab w:val="left" w:pos="481"/>
        </w:tabs>
        <w:ind w:right="797"/>
        <w:jc w:val="both"/>
        <w:rPr>
          <w:rFonts w:ascii="Arial" w:hAnsi="Arial" w:cs="Arial"/>
          <w:color w:val="000000" w:themeColor="text1"/>
          <w:sz w:val="20"/>
        </w:rPr>
      </w:pPr>
    </w:p>
    <w:p w14:paraId="45DFF94B" w14:textId="77777777" w:rsidR="0030048F" w:rsidRPr="00BB58D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782"/>
        <w:jc w:val="both"/>
        <w:rPr>
          <w:rFonts w:ascii="Arial" w:hAnsi="Arial" w:cs="Arial"/>
          <w:color w:val="00B050"/>
          <w:sz w:val="20"/>
        </w:rPr>
      </w:pPr>
      <w:r w:rsidRPr="007A2E81">
        <w:rPr>
          <w:rFonts w:ascii="Arial" w:hAnsi="Arial" w:cs="Arial"/>
          <w:color w:val="000000" w:themeColor="text1"/>
          <w:sz w:val="20"/>
        </w:rPr>
        <w:t>To encourage the conduct of research, service evaluation and audits, as agreed with the</w:t>
      </w:r>
      <w:r w:rsidRPr="007A2E81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 xml:space="preserve">Maudsley Health Senior Management Team and </w:t>
      </w:r>
      <w:r w:rsidR="00FE3D1A">
        <w:rPr>
          <w:rFonts w:ascii="Arial" w:hAnsi="Arial" w:cs="Arial"/>
          <w:color w:val="000000" w:themeColor="text1"/>
          <w:sz w:val="20"/>
        </w:rPr>
        <w:t>Academic Director,</w:t>
      </w:r>
      <w:r w:rsidRPr="007A2E81">
        <w:rPr>
          <w:rFonts w:ascii="Arial" w:hAnsi="Arial" w:cs="Arial"/>
          <w:color w:val="000000" w:themeColor="text1"/>
          <w:sz w:val="20"/>
        </w:rPr>
        <w:t xml:space="preserve"> ensuring these are relevant to the service.</w:t>
      </w:r>
    </w:p>
    <w:p w14:paraId="3C6B8724" w14:textId="77777777" w:rsidR="0030048F" w:rsidRPr="007A2E81" w:rsidRDefault="0030048F" w:rsidP="0030048F">
      <w:pPr>
        <w:sectPr w:rsidR="0030048F" w:rsidRPr="007A2E81" w:rsidSect="0030048F">
          <w:headerReference w:type="default" r:id="rId7"/>
          <w:pgSz w:w="11920" w:h="16850"/>
          <w:pgMar w:top="1320" w:right="1320" w:bottom="280" w:left="1320" w:header="345" w:footer="720" w:gutter="0"/>
          <w:pgNumType w:start="1"/>
          <w:cols w:space="720"/>
        </w:sectPr>
      </w:pPr>
    </w:p>
    <w:p w14:paraId="042C4234" w14:textId="77777777" w:rsidR="0030048F" w:rsidRPr="00BB58D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5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58D9">
        <w:rPr>
          <w:rFonts w:ascii="Arial" w:hAnsi="Arial" w:cs="Arial"/>
          <w:color w:val="000000" w:themeColor="text1"/>
          <w:sz w:val="20"/>
        </w:rPr>
        <w:lastRenderedPageBreak/>
        <w:t>To</w:t>
      </w:r>
      <w:r w:rsidRPr="00BB58D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be</w:t>
      </w:r>
      <w:r w:rsidRPr="00BB58D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responsible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for</w:t>
      </w:r>
      <w:r w:rsidRPr="00BB58D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the</w:t>
      </w:r>
      <w:r w:rsidRPr="00BB58D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clinical</w:t>
      </w:r>
      <w:r w:rsidRPr="00BB58D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governance,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quality</w:t>
      </w:r>
      <w:r w:rsidRPr="00BB58D9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and</w:t>
      </w:r>
      <w:r w:rsidRPr="00BB58D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appropriateness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of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the</w:t>
      </w:r>
      <w:r w:rsidRPr="00BB58D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work</w:t>
      </w:r>
      <w:r w:rsidRPr="00BB58D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of</w:t>
      </w:r>
      <w:r w:rsidRPr="00BB58D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Psychologists in</w:t>
      </w:r>
      <w:r w:rsidRPr="00BB58D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  <w:szCs w:val="20"/>
        </w:rPr>
        <w:t>AMHS.</w:t>
      </w:r>
    </w:p>
    <w:p w14:paraId="30F47B5D" w14:textId="77777777" w:rsidR="0030048F" w:rsidRPr="00DE525B" w:rsidRDefault="0030048F" w:rsidP="0030048F">
      <w:pPr>
        <w:pStyle w:val="ListParagraph"/>
        <w:tabs>
          <w:tab w:val="left" w:pos="480"/>
          <w:tab w:val="left" w:pos="481"/>
        </w:tabs>
        <w:ind w:right="519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2D7AA6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5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To have a leadership role as part of the AMHS senior management team, ensuring service plans, developments and pathways are psychologically informed.</w:t>
      </w:r>
    </w:p>
    <w:p w14:paraId="21C7004F" w14:textId="77777777" w:rsidR="0030048F" w:rsidRPr="00DE525B" w:rsidRDefault="0030048F" w:rsidP="0030048F">
      <w:pPr>
        <w:pStyle w:val="ListParagraph"/>
        <w:tabs>
          <w:tab w:val="left" w:pos="480"/>
          <w:tab w:val="left" w:pos="481"/>
        </w:tabs>
        <w:ind w:right="519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638D8B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5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To work collaboratively with other members of AMHS to develop and deliver services that meet the mental health needs of the people in the emirate of</w:t>
      </w:r>
      <w:r>
        <w:rPr>
          <w:rFonts w:ascii="Arial" w:hAnsi="Arial" w:cs="Arial"/>
          <w:sz w:val="20"/>
          <w:szCs w:val="20"/>
        </w:rPr>
        <w:t xml:space="preserve"> Abu Dhabi</w:t>
      </w:r>
      <w:r w:rsidR="00FE3D1A">
        <w:rPr>
          <w:rFonts w:ascii="Arial" w:hAnsi="Arial" w:cs="Arial"/>
          <w:sz w:val="20"/>
          <w:szCs w:val="20"/>
        </w:rPr>
        <w:t xml:space="preserve"> and possibly wider.</w:t>
      </w:r>
    </w:p>
    <w:p w14:paraId="083A0C34" w14:textId="77777777" w:rsidR="0030048F" w:rsidRPr="00DE525B" w:rsidRDefault="0030048F" w:rsidP="003004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F2E049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236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sz w:val="20"/>
          <w:szCs w:val="20"/>
        </w:rPr>
        <w:t>To</w:t>
      </w:r>
      <w:r w:rsidRPr="00DE525B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Pr="00DE525B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clinical</w:t>
      </w:r>
      <w:r w:rsidRPr="00DE525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excellence</w:t>
      </w:r>
      <w:r w:rsidRPr="00DE52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in</w:t>
      </w:r>
      <w:r w:rsidRPr="00DE525B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a</w:t>
      </w:r>
      <w:r w:rsidRPr="00DE525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>specialist</w:t>
      </w:r>
      <w:r w:rsidRPr="00DE525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  <w:szCs w:val="20"/>
        </w:rPr>
        <w:t xml:space="preserve">area, </w:t>
      </w:r>
      <w:r w:rsidRPr="00DE525B">
        <w:rPr>
          <w:rFonts w:ascii="Arial" w:hAnsi="Arial" w:cs="Arial"/>
          <w:sz w:val="20"/>
          <w:szCs w:val="20"/>
        </w:rPr>
        <w:t xml:space="preserve">and carry a highly specialist clinical caseload </w:t>
      </w:r>
      <w:r w:rsidR="00A50713">
        <w:rPr>
          <w:rFonts w:ascii="Arial" w:hAnsi="Arial" w:cs="Arial"/>
          <w:sz w:val="20"/>
          <w:szCs w:val="20"/>
        </w:rPr>
        <w:t xml:space="preserve">of people </w:t>
      </w:r>
      <w:r w:rsidRPr="00DE525B">
        <w:rPr>
          <w:rFonts w:ascii="Arial" w:hAnsi="Arial" w:cs="Arial"/>
          <w:sz w:val="20"/>
          <w:szCs w:val="20"/>
        </w:rPr>
        <w:t>under the care of AMHS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1932F9B" w14:textId="77777777" w:rsidR="0030048F" w:rsidRPr="00DE525B" w:rsidRDefault="0030048F" w:rsidP="0030048F">
      <w:pPr>
        <w:pStyle w:val="ListParagraph"/>
        <w:tabs>
          <w:tab w:val="left" w:pos="480"/>
          <w:tab w:val="left" w:pos="481"/>
        </w:tabs>
        <w:ind w:right="236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4696140A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269"/>
        <w:jc w:val="both"/>
        <w:rPr>
          <w:rFonts w:ascii="Arial" w:hAnsi="Arial" w:cs="Arial"/>
          <w:color w:val="000000" w:themeColor="text1"/>
          <w:sz w:val="20"/>
        </w:rPr>
      </w:pPr>
      <w:r w:rsidRPr="007A2E81">
        <w:rPr>
          <w:rFonts w:ascii="Arial" w:hAnsi="Arial" w:cs="Arial"/>
          <w:color w:val="000000" w:themeColor="text1"/>
          <w:sz w:val="20"/>
        </w:rPr>
        <w:t>To</w:t>
      </w:r>
      <w:r w:rsidRPr="007A2E81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work as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</w:t>
      </w:r>
      <w:r w:rsidRPr="007A2E81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autonomous</w:t>
      </w:r>
      <w:r w:rsidRPr="007A2E81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professional</w:t>
      </w:r>
      <w:r w:rsidRPr="007A2E81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within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BPS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</w:t>
      </w:r>
      <w:r w:rsidRPr="007A2E81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HCPC</w:t>
      </w:r>
      <w:r w:rsidRPr="007A2E81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guidelines</w:t>
      </w:r>
      <w:r w:rsidRPr="007A2E8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codes</w:t>
      </w:r>
      <w:r w:rsidRPr="007A2E81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of</w:t>
      </w:r>
      <w:r w:rsidRPr="007A2E81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conduct,</w:t>
      </w:r>
      <w:r w:rsidRPr="007A2E81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and guided by principles and policies or procedures, and interpret these and be responsible for</w:t>
      </w:r>
      <w:r w:rsidRPr="007A2E81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their</w:t>
      </w:r>
      <w:r w:rsidRPr="007A2E81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implementation</w:t>
      </w:r>
      <w:r w:rsidRPr="007A2E81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within</w:t>
      </w:r>
      <w:r w:rsidRPr="007A2E81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7A2E81">
        <w:rPr>
          <w:rFonts w:ascii="Arial" w:hAnsi="Arial" w:cs="Arial"/>
          <w:color w:val="000000" w:themeColor="text1"/>
          <w:sz w:val="20"/>
        </w:rPr>
        <w:t>AMHS.</w:t>
      </w:r>
    </w:p>
    <w:p w14:paraId="068BAF75" w14:textId="77777777" w:rsidR="0030048F" w:rsidRPr="007A2E81" w:rsidRDefault="0030048F" w:rsidP="0030048F">
      <w:pPr>
        <w:pStyle w:val="ListParagraph"/>
        <w:jc w:val="both"/>
        <w:rPr>
          <w:rFonts w:ascii="Arial" w:hAnsi="Arial" w:cs="Arial"/>
          <w:color w:val="000000" w:themeColor="text1"/>
          <w:sz w:val="20"/>
        </w:rPr>
      </w:pPr>
    </w:p>
    <w:p w14:paraId="37D6DD97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1073"/>
        <w:jc w:val="both"/>
        <w:rPr>
          <w:rFonts w:ascii="Arial" w:hAnsi="Arial" w:cs="Arial"/>
          <w:color w:val="000000" w:themeColor="text1"/>
          <w:sz w:val="20"/>
        </w:rPr>
      </w:pPr>
      <w:r w:rsidRPr="007A2E81">
        <w:rPr>
          <w:rFonts w:ascii="Arial" w:hAnsi="Arial" w:cs="Arial"/>
          <w:color w:val="000000" w:themeColor="text1"/>
          <w:sz w:val="20"/>
        </w:rPr>
        <w:t>To manage the placements of interns as required.</w:t>
      </w:r>
    </w:p>
    <w:p w14:paraId="48FFCBA3" w14:textId="77777777" w:rsidR="00FE3D1A" w:rsidRPr="00F47604" w:rsidRDefault="00FE3D1A" w:rsidP="00F47604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183407A1" w14:textId="77777777" w:rsidR="00FE3D1A" w:rsidRDefault="00FE3D1A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107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uphold and enhance the reputation of Maudsley Health. </w:t>
      </w:r>
    </w:p>
    <w:p w14:paraId="1F15760B" w14:textId="77777777" w:rsidR="00FE3D1A" w:rsidRPr="00F47604" w:rsidRDefault="00FE3D1A" w:rsidP="00F47604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155E5393" w14:textId="77777777" w:rsidR="00FE3D1A" w:rsidRPr="007A2E81" w:rsidRDefault="00FE3D1A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107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To support the sustainability of Maudsley Health</w:t>
      </w:r>
    </w:p>
    <w:p w14:paraId="5EB8DE21" w14:textId="77777777" w:rsidR="0030048F" w:rsidRPr="007A2E81" w:rsidRDefault="0030048F" w:rsidP="0030048F">
      <w:pPr>
        <w:pStyle w:val="ListParagraph"/>
        <w:tabs>
          <w:tab w:val="left" w:pos="480"/>
          <w:tab w:val="left" w:pos="481"/>
        </w:tabs>
        <w:spacing w:before="4"/>
        <w:ind w:right="269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752E8CE0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color w:val="00B050"/>
          <w:sz w:val="22"/>
        </w:rPr>
      </w:pPr>
    </w:p>
    <w:p w14:paraId="15DF5501" w14:textId="77777777" w:rsidR="0030048F" w:rsidRPr="005263B0" w:rsidRDefault="0030048F" w:rsidP="0030048F">
      <w:pPr>
        <w:pStyle w:val="BodyText"/>
        <w:spacing w:before="10"/>
        <w:ind w:left="0" w:firstLine="0"/>
        <w:jc w:val="both"/>
        <w:rPr>
          <w:rFonts w:ascii="Arial" w:hAnsi="Arial" w:cs="Arial"/>
          <w:color w:val="00B050"/>
          <w:sz w:val="17"/>
        </w:rPr>
      </w:pPr>
    </w:p>
    <w:p w14:paraId="33CCC2EF" w14:textId="77777777" w:rsidR="0030048F" w:rsidRPr="00DE525B" w:rsidRDefault="0030048F" w:rsidP="0030048F">
      <w:pPr>
        <w:pStyle w:val="Heading1"/>
        <w:jc w:val="both"/>
        <w:rPr>
          <w:color w:val="000000" w:themeColor="text1"/>
          <w:u w:val="none"/>
        </w:rPr>
      </w:pPr>
      <w:r w:rsidRPr="00DE525B">
        <w:rPr>
          <w:color w:val="000000" w:themeColor="text1"/>
          <w:u w:val="thick"/>
        </w:rPr>
        <w:t>Key</w:t>
      </w:r>
      <w:r w:rsidRPr="00DE525B">
        <w:rPr>
          <w:color w:val="000000" w:themeColor="text1"/>
          <w:spacing w:val="-11"/>
          <w:u w:val="thick"/>
        </w:rPr>
        <w:t xml:space="preserve"> </w:t>
      </w:r>
      <w:r w:rsidRPr="00DE525B">
        <w:rPr>
          <w:color w:val="000000" w:themeColor="text1"/>
          <w:u w:val="thick"/>
        </w:rPr>
        <w:t>Responsibilities:</w:t>
      </w:r>
    </w:p>
    <w:p w14:paraId="515F0DCF" w14:textId="77777777" w:rsidR="0030048F" w:rsidRPr="00DE525B" w:rsidRDefault="0030048F" w:rsidP="0030048F">
      <w:pPr>
        <w:pStyle w:val="BodyText"/>
        <w:spacing w:before="10"/>
        <w:ind w:left="0" w:firstLine="0"/>
        <w:jc w:val="both"/>
        <w:rPr>
          <w:rFonts w:ascii="Arial" w:hAnsi="Arial" w:cs="Arial"/>
          <w:b/>
          <w:color w:val="000000" w:themeColor="text1"/>
          <w:sz w:val="11"/>
        </w:rPr>
      </w:pPr>
    </w:p>
    <w:p w14:paraId="46A1A6E0" w14:textId="77777777" w:rsidR="0030048F" w:rsidRPr="00DE525B" w:rsidRDefault="0030048F" w:rsidP="0030048F">
      <w:pPr>
        <w:pStyle w:val="Heading2"/>
        <w:tabs>
          <w:tab w:val="left" w:pos="840"/>
        </w:tabs>
        <w:spacing w:before="93" w:line="228" w:lineRule="exact"/>
        <w:jc w:val="both"/>
        <w:rPr>
          <w:color w:val="000000" w:themeColor="text1"/>
        </w:rPr>
      </w:pPr>
      <w:r w:rsidRPr="00DE525B">
        <w:rPr>
          <w:color w:val="000000" w:themeColor="text1"/>
        </w:rPr>
        <w:t>KR</w:t>
      </w:r>
      <w:r w:rsidRPr="00DE525B">
        <w:rPr>
          <w:color w:val="000000" w:themeColor="text1"/>
          <w:spacing w:val="-4"/>
        </w:rPr>
        <w:t xml:space="preserve"> </w:t>
      </w:r>
      <w:r w:rsidRPr="00DE525B">
        <w:rPr>
          <w:color w:val="000000" w:themeColor="text1"/>
        </w:rPr>
        <w:t>1</w:t>
      </w:r>
      <w:r w:rsidRPr="00DE525B">
        <w:rPr>
          <w:color w:val="000000" w:themeColor="text1"/>
        </w:rPr>
        <w:tab/>
        <w:t>Clinical</w:t>
      </w:r>
      <w:r w:rsidRPr="00DE525B">
        <w:rPr>
          <w:color w:val="000000" w:themeColor="text1"/>
          <w:spacing w:val="-3"/>
        </w:rPr>
        <w:t xml:space="preserve"> </w:t>
      </w:r>
      <w:r w:rsidRPr="00DE525B">
        <w:rPr>
          <w:color w:val="000000" w:themeColor="text1"/>
        </w:rPr>
        <w:t>and Client</w:t>
      </w:r>
      <w:r w:rsidRPr="00DE525B">
        <w:rPr>
          <w:color w:val="000000" w:themeColor="text1"/>
          <w:spacing w:val="-2"/>
        </w:rPr>
        <w:t xml:space="preserve"> </w:t>
      </w:r>
      <w:r w:rsidRPr="00DE525B">
        <w:rPr>
          <w:color w:val="000000" w:themeColor="text1"/>
        </w:rPr>
        <w:t>Care</w:t>
      </w:r>
    </w:p>
    <w:p w14:paraId="428BAFB3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line="243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color w:val="000000" w:themeColor="text1"/>
          <w:sz w:val="20"/>
        </w:rPr>
        <w:t>To</w:t>
      </w:r>
      <w:r w:rsidRPr="00DE525B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review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and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recommend</w:t>
      </w:r>
      <w:r w:rsidRPr="00DE525B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the</w:t>
      </w:r>
      <w:r w:rsidRPr="00DE525B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plan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of delivery</w:t>
      </w:r>
      <w:r w:rsidRPr="00DE525B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for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psychological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care.</w:t>
      </w:r>
    </w:p>
    <w:p w14:paraId="03E03515" w14:textId="77777777" w:rsidR="0030048F" w:rsidRPr="00A50713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8" w:line="232" w:lineRule="auto"/>
        <w:ind w:right="139"/>
        <w:jc w:val="both"/>
        <w:rPr>
          <w:rFonts w:ascii="Arial" w:hAnsi="Arial" w:cs="Arial"/>
          <w:color w:val="000000" w:themeColor="text1"/>
          <w:sz w:val="20"/>
        </w:rPr>
      </w:pPr>
      <w:r w:rsidRPr="00A50713">
        <w:rPr>
          <w:rFonts w:ascii="Arial" w:hAnsi="Arial" w:cs="Arial"/>
          <w:color w:val="000000" w:themeColor="text1"/>
          <w:sz w:val="20"/>
        </w:rPr>
        <w:t xml:space="preserve">To plan and organise the integrated delivery of AMH services with other agencies and service </w:t>
      </w:r>
      <w:r w:rsidR="005F48DE" w:rsidRPr="00A50713">
        <w:rPr>
          <w:rFonts w:ascii="Arial" w:hAnsi="Arial" w:cs="Arial"/>
          <w:color w:val="000000" w:themeColor="text1"/>
          <w:sz w:val="20"/>
        </w:rPr>
        <w:t>providers and</w:t>
      </w:r>
      <w:r w:rsidRPr="00A50713">
        <w:rPr>
          <w:rFonts w:ascii="Arial" w:hAnsi="Arial" w:cs="Arial"/>
          <w:color w:val="000000" w:themeColor="text1"/>
          <w:sz w:val="20"/>
        </w:rPr>
        <w:t xml:space="preserve"> ensure</w:t>
      </w:r>
      <w:r w:rsidRPr="00A50713">
        <w:rPr>
          <w:rFonts w:ascii="Arial" w:hAnsi="Arial" w:cs="Arial"/>
          <w:color w:val="000000" w:themeColor="text1"/>
          <w:spacing w:val="-4"/>
          <w:sz w:val="20"/>
        </w:rPr>
        <w:t xml:space="preserve"> coordination</w:t>
      </w:r>
      <w:r w:rsidRPr="00A50713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of</w:t>
      </w:r>
      <w:r w:rsidRPr="00A50713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psychology</w:t>
      </w:r>
      <w:r w:rsidRPr="00A50713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services</w:t>
      </w:r>
      <w:r w:rsidRPr="00A50713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with</w:t>
      </w:r>
      <w:r w:rsidRPr="00A50713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other</w:t>
      </w:r>
      <w:r w:rsidRPr="00A50713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services</w:t>
      </w:r>
      <w:r w:rsidRPr="00A50713">
        <w:rPr>
          <w:rFonts w:ascii="Arial" w:hAnsi="Arial" w:cs="Arial"/>
          <w:color w:val="000000" w:themeColor="text1"/>
          <w:spacing w:val="9"/>
          <w:sz w:val="20"/>
        </w:rPr>
        <w:t xml:space="preserve"> </w:t>
      </w:r>
      <w:r w:rsidRPr="00A50713">
        <w:rPr>
          <w:rFonts w:ascii="Arial" w:hAnsi="Arial" w:cs="Arial"/>
          <w:color w:val="000000" w:themeColor="text1"/>
          <w:sz w:val="20"/>
        </w:rPr>
        <w:t>where possible.</w:t>
      </w:r>
    </w:p>
    <w:p w14:paraId="4B610BF1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8" w:line="232" w:lineRule="auto"/>
        <w:ind w:right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0713">
        <w:rPr>
          <w:rFonts w:ascii="Arial" w:hAnsi="Arial" w:cs="Arial"/>
          <w:sz w:val="20"/>
          <w:szCs w:val="20"/>
        </w:rPr>
        <w:t>To</w:t>
      </w:r>
      <w:r w:rsidRPr="00DE525B">
        <w:rPr>
          <w:rFonts w:ascii="Arial" w:hAnsi="Arial" w:cs="Arial"/>
          <w:sz w:val="20"/>
          <w:szCs w:val="20"/>
        </w:rPr>
        <w:t xml:space="preserve"> provide </w:t>
      </w:r>
      <w:r w:rsidR="00FE3D1A">
        <w:rPr>
          <w:rFonts w:ascii="Arial" w:hAnsi="Arial" w:cs="Arial"/>
          <w:sz w:val="20"/>
          <w:szCs w:val="20"/>
        </w:rPr>
        <w:t xml:space="preserve">a </w:t>
      </w:r>
      <w:r w:rsidRPr="00DE525B">
        <w:rPr>
          <w:rFonts w:ascii="Arial" w:hAnsi="Arial" w:cs="Arial"/>
          <w:sz w:val="20"/>
          <w:szCs w:val="20"/>
        </w:rPr>
        <w:t xml:space="preserve">highly specialist psychology service to </w:t>
      </w:r>
      <w:r w:rsidR="00A50713">
        <w:rPr>
          <w:rFonts w:ascii="Arial" w:hAnsi="Arial" w:cs="Arial"/>
          <w:sz w:val="20"/>
          <w:szCs w:val="20"/>
        </w:rPr>
        <w:t>people</w:t>
      </w:r>
      <w:r w:rsidRPr="00DE525B">
        <w:rPr>
          <w:rFonts w:ascii="Arial" w:hAnsi="Arial" w:cs="Arial"/>
          <w:sz w:val="20"/>
          <w:szCs w:val="20"/>
        </w:rPr>
        <w:t xml:space="preserve"> under the care of AMHS.</w:t>
      </w:r>
    </w:p>
    <w:p w14:paraId="651407EC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8" w:line="232" w:lineRule="auto"/>
        <w:ind w:right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 xml:space="preserve">To provide clinical assessments drawing on advanced specialist theoretical and practical knowledge of a wide range of psychological procedures and evidence-based practices specifically related to </w:t>
      </w:r>
      <w:r w:rsidR="00A50713">
        <w:rPr>
          <w:rFonts w:ascii="Arial" w:hAnsi="Arial" w:cs="Arial"/>
          <w:sz w:val="20"/>
          <w:szCs w:val="20"/>
        </w:rPr>
        <w:t>adult</w:t>
      </w:r>
      <w:r w:rsidRPr="00DE525B">
        <w:rPr>
          <w:rFonts w:ascii="Arial" w:hAnsi="Arial" w:cs="Arial"/>
          <w:sz w:val="20"/>
          <w:szCs w:val="20"/>
        </w:rPr>
        <w:t xml:space="preserve"> mental health and </w:t>
      </w:r>
      <w:r>
        <w:rPr>
          <w:rFonts w:ascii="Arial" w:hAnsi="Arial" w:cs="Arial"/>
          <w:sz w:val="20"/>
          <w:szCs w:val="20"/>
        </w:rPr>
        <w:t>well-being</w:t>
      </w:r>
      <w:r w:rsidRPr="00DE525B">
        <w:rPr>
          <w:rFonts w:ascii="Arial" w:hAnsi="Arial" w:cs="Arial"/>
          <w:sz w:val="20"/>
          <w:szCs w:val="20"/>
        </w:rPr>
        <w:t xml:space="preserve">. </w:t>
      </w:r>
    </w:p>
    <w:p w14:paraId="4C80CDBD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8" w:line="232" w:lineRule="auto"/>
        <w:ind w:right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 xml:space="preserve">To provide psychological formulations, drawing on advanced specialist theoretical knowledge and experience of working with </w:t>
      </w:r>
      <w:r w:rsidR="00A50713">
        <w:rPr>
          <w:rFonts w:ascii="Arial" w:hAnsi="Arial" w:cs="Arial"/>
          <w:sz w:val="20"/>
          <w:szCs w:val="20"/>
        </w:rPr>
        <w:t>adults</w:t>
      </w:r>
      <w:r w:rsidRPr="00DE525B">
        <w:rPr>
          <w:rFonts w:ascii="Arial" w:hAnsi="Arial" w:cs="Arial"/>
          <w:sz w:val="20"/>
          <w:szCs w:val="20"/>
        </w:rPr>
        <w:t xml:space="preserve"> with difficulties in relation to their mental health.</w:t>
      </w:r>
    </w:p>
    <w:p w14:paraId="04619FCF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8" w:line="232" w:lineRule="auto"/>
        <w:ind w:right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5B">
        <w:rPr>
          <w:rFonts w:ascii="Arial" w:hAnsi="Arial" w:cs="Arial"/>
          <w:sz w:val="20"/>
          <w:szCs w:val="20"/>
        </w:rPr>
        <w:t>To develop, implement and lead individualised and specialist psychological therapy interventions as appropriate to AMHS.</w:t>
      </w:r>
    </w:p>
    <w:p w14:paraId="303C7B00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before="4" w:line="235" w:lineRule="auto"/>
        <w:ind w:right="518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color w:val="000000" w:themeColor="text1"/>
          <w:sz w:val="20"/>
        </w:rPr>
        <w:t xml:space="preserve">To provide culturally appropriate psychological interventions with </w:t>
      </w:r>
      <w:r w:rsidR="00A50713">
        <w:rPr>
          <w:rFonts w:ascii="Arial" w:hAnsi="Arial" w:cs="Arial"/>
          <w:color w:val="000000" w:themeColor="text1"/>
          <w:sz w:val="20"/>
        </w:rPr>
        <w:t>adults.</w:t>
      </w:r>
      <w:r w:rsidRPr="00DE525B">
        <w:rPr>
          <w:rFonts w:ascii="Arial" w:hAnsi="Arial" w:cs="Arial"/>
          <w:color w:val="000000" w:themeColor="text1"/>
          <w:sz w:val="20"/>
        </w:rPr>
        <w:t xml:space="preserve"> </w:t>
      </w:r>
    </w:p>
    <w:p w14:paraId="1B478EB0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1"/>
        </w:tabs>
        <w:spacing w:line="243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color w:val="000000" w:themeColor="text1"/>
          <w:sz w:val="20"/>
        </w:rPr>
        <w:t>To</w:t>
      </w:r>
      <w:r w:rsidRPr="00DE525B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assess and</w:t>
      </w:r>
      <w:r w:rsidRPr="00DE525B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monitor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risk and</w:t>
      </w:r>
      <w:r w:rsidRPr="00DE525B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develop</w:t>
      </w:r>
      <w:r w:rsidRPr="00DE525B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appropriate</w:t>
      </w:r>
      <w:r w:rsidRPr="00DE525B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risk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management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plans.</w:t>
      </w:r>
    </w:p>
    <w:p w14:paraId="2339A7B1" w14:textId="77777777" w:rsidR="0030048F" w:rsidRPr="00DE525B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2" w:lineRule="auto"/>
        <w:ind w:right="291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color w:val="000000" w:themeColor="text1"/>
          <w:sz w:val="20"/>
        </w:rPr>
        <w:t>To act as a care coordinator taking responsibility for initiating planning and reviewing care plans,</w:t>
      </w:r>
      <w:r w:rsidRPr="00DE525B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ensuring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evidence-based</w:t>
      </w:r>
      <w:r w:rsidRPr="00DE525B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practice is</w:t>
      </w:r>
      <w:r w:rsidRPr="00DE525B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used</w:t>
      </w:r>
      <w:r w:rsidRPr="00DE525B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whenever</w:t>
      </w:r>
      <w:r w:rsidRPr="00DE525B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possible.</w:t>
      </w:r>
    </w:p>
    <w:p w14:paraId="75E2FC27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right="484"/>
        <w:jc w:val="both"/>
        <w:rPr>
          <w:rFonts w:ascii="Arial" w:hAnsi="Arial" w:cs="Arial"/>
          <w:color w:val="000000" w:themeColor="text1"/>
          <w:sz w:val="20"/>
        </w:rPr>
      </w:pPr>
      <w:r w:rsidRPr="00DE525B">
        <w:rPr>
          <w:rFonts w:ascii="Arial" w:hAnsi="Arial" w:cs="Arial"/>
          <w:color w:val="000000" w:themeColor="text1"/>
          <w:sz w:val="20"/>
        </w:rPr>
        <w:t>To</w:t>
      </w:r>
      <w:r w:rsidRPr="00DE525B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ensure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that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all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services</w:t>
      </w:r>
      <w:r w:rsidRPr="00DE525B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provided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are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acceptable</w:t>
      </w:r>
      <w:r w:rsidRPr="00DE525B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and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accessible</w:t>
      </w:r>
      <w:r w:rsidRPr="00DE525B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to</w:t>
      </w:r>
      <w:r w:rsidRPr="00DE525B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the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diverse</w:t>
      </w:r>
      <w:r w:rsidRPr="00DE525B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E525B">
        <w:rPr>
          <w:rFonts w:ascii="Arial" w:hAnsi="Arial" w:cs="Arial"/>
          <w:color w:val="000000" w:themeColor="text1"/>
          <w:sz w:val="20"/>
        </w:rPr>
        <w:t>communities</w:t>
      </w:r>
      <w:r w:rsidRPr="00DE525B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who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use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service.</w:t>
      </w:r>
    </w:p>
    <w:p w14:paraId="1FF04F9E" w14:textId="77777777" w:rsidR="0030048F" w:rsidRPr="001A5DCA" w:rsidRDefault="0030048F" w:rsidP="0030048F">
      <w:pPr>
        <w:pStyle w:val="BodyText"/>
        <w:spacing w:before="8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612B2628" w14:textId="77777777" w:rsidR="0030048F" w:rsidRPr="001A5DCA" w:rsidRDefault="0030048F" w:rsidP="0030048F">
      <w:pPr>
        <w:pStyle w:val="Heading2"/>
        <w:tabs>
          <w:tab w:val="left" w:pos="840"/>
        </w:tabs>
        <w:rPr>
          <w:color w:val="000000" w:themeColor="text1"/>
        </w:rPr>
      </w:pPr>
      <w:r w:rsidRPr="001A5DCA">
        <w:rPr>
          <w:color w:val="000000" w:themeColor="text1"/>
        </w:rPr>
        <w:t>KR</w:t>
      </w:r>
      <w:r w:rsidRPr="001A5DCA">
        <w:rPr>
          <w:color w:val="000000" w:themeColor="text1"/>
          <w:spacing w:val="-4"/>
        </w:rPr>
        <w:t xml:space="preserve"> </w:t>
      </w:r>
      <w:r w:rsidRPr="001A5DCA">
        <w:rPr>
          <w:color w:val="000000" w:themeColor="text1"/>
        </w:rPr>
        <w:t>2</w:t>
      </w:r>
      <w:r w:rsidRPr="001A5DCA">
        <w:rPr>
          <w:color w:val="000000" w:themeColor="text1"/>
        </w:rPr>
        <w:tab/>
        <w:t>Responsibilities</w:t>
      </w:r>
      <w:r w:rsidRPr="001A5DCA">
        <w:rPr>
          <w:color w:val="000000" w:themeColor="text1"/>
          <w:spacing w:val="-5"/>
        </w:rPr>
        <w:t xml:space="preserve"> </w:t>
      </w:r>
      <w:r w:rsidRPr="001A5DCA">
        <w:rPr>
          <w:color w:val="000000" w:themeColor="text1"/>
        </w:rPr>
        <w:t>for</w:t>
      </w:r>
      <w:r w:rsidRPr="001A5DCA">
        <w:rPr>
          <w:color w:val="000000" w:themeColor="text1"/>
          <w:spacing w:val="-4"/>
        </w:rPr>
        <w:t xml:space="preserve"> </w:t>
      </w:r>
      <w:r w:rsidRPr="001A5DCA">
        <w:rPr>
          <w:color w:val="000000" w:themeColor="text1"/>
        </w:rPr>
        <w:t>team</w:t>
      </w:r>
      <w:r w:rsidRPr="001A5DCA">
        <w:rPr>
          <w:color w:val="000000" w:themeColor="text1"/>
          <w:spacing w:val="2"/>
        </w:rPr>
        <w:t xml:space="preserve"> </w:t>
      </w:r>
      <w:r w:rsidRPr="001A5DCA">
        <w:rPr>
          <w:color w:val="000000" w:themeColor="text1"/>
        </w:rPr>
        <w:t>or</w:t>
      </w:r>
      <w:r w:rsidRPr="001A5DCA">
        <w:rPr>
          <w:color w:val="000000" w:themeColor="text1"/>
          <w:spacing w:val="-5"/>
        </w:rPr>
        <w:t xml:space="preserve"> </w:t>
      </w:r>
      <w:r w:rsidRPr="001A5DCA">
        <w:rPr>
          <w:color w:val="000000" w:themeColor="text1"/>
        </w:rPr>
        <w:t>service</w:t>
      </w:r>
      <w:r w:rsidRPr="001A5DCA">
        <w:rPr>
          <w:color w:val="000000" w:themeColor="text1"/>
          <w:spacing w:val="-5"/>
        </w:rPr>
        <w:t xml:space="preserve"> </w:t>
      </w:r>
      <w:r w:rsidRPr="001A5DCA">
        <w:rPr>
          <w:color w:val="000000" w:themeColor="text1"/>
        </w:rPr>
        <w:t>clinical</w:t>
      </w:r>
      <w:r w:rsidRPr="001A5DCA">
        <w:rPr>
          <w:color w:val="000000" w:themeColor="text1"/>
          <w:spacing w:val="-6"/>
        </w:rPr>
        <w:t xml:space="preserve"> </w:t>
      </w:r>
      <w:r w:rsidRPr="001A5DCA">
        <w:rPr>
          <w:color w:val="000000" w:themeColor="text1"/>
        </w:rPr>
        <w:t>functioning</w:t>
      </w:r>
    </w:p>
    <w:p w14:paraId="4F63AA7E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right="226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 work collaboratively with the Clinical Director, Head of Psychology</w:t>
      </w:r>
      <w:r w:rsidR="00FE3D1A">
        <w:rPr>
          <w:rFonts w:ascii="Arial" w:hAnsi="Arial" w:cs="Arial"/>
          <w:color w:val="000000" w:themeColor="text1"/>
          <w:sz w:val="20"/>
        </w:rPr>
        <w:t>, Maudsley Health</w:t>
      </w:r>
      <w:r w:rsidRPr="001A5DCA">
        <w:rPr>
          <w:rFonts w:ascii="Arial" w:hAnsi="Arial" w:cs="Arial"/>
          <w:color w:val="000000" w:themeColor="text1"/>
          <w:sz w:val="20"/>
        </w:rPr>
        <w:t xml:space="preserve"> and other senior staff to</w:t>
      </w:r>
      <w:r>
        <w:rPr>
          <w:rFonts w:ascii="Arial" w:hAnsi="Arial" w:cs="Arial"/>
          <w:color w:val="000000" w:themeColor="text1"/>
          <w:sz w:val="20"/>
        </w:rPr>
        <w:t xml:space="preserve"> plan and deliver </w:t>
      </w:r>
      <w:r w:rsidRPr="001A5DCA">
        <w:rPr>
          <w:rFonts w:ascii="Arial" w:hAnsi="Arial" w:cs="Arial"/>
          <w:color w:val="000000" w:themeColor="text1"/>
          <w:sz w:val="20"/>
        </w:rPr>
        <w:t>joint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services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that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are</w:t>
      </w:r>
      <w:r w:rsidRPr="001A5DCA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integrated around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needs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of</w:t>
      </w:r>
      <w:r w:rsidRPr="001A5DCA">
        <w:rPr>
          <w:rFonts w:ascii="Arial" w:hAnsi="Arial" w:cs="Arial"/>
          <w:color w:val="000000" w:themeColor="text1"/>
          <w:spacing w:val="9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patients.</w:t>
      </w:r>
    </w:p>
    <w:p w14:paraId="3D907512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1" w:lineRule="exact"/>
        <w:ind w:hanging="363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co-ordinate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(and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chair)</w:t>
      </w:r>
      <w:r w:rsidRPr="001A5DC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clinical</w:t>
      </w:r>
      <w:r w:rsidRPr="001A5DCA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team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meetings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as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requested,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ensure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effective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functioning.</w:t>
      </w:r>
    </w:p>
    <w:p w14:paraId="69E81073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2" w:lineRule="auto"/>
        <w:ind w:right="284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ensure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effective</w:t>
      </w:r>
      <w:r w:rsidRPr="001A5DC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working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of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team</w:t>
      </w:r>
      <w:r w:rsidRPr="001A5DC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or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and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psychologically</w:t>
      </w:r>
      <w:r w:rsidRPr="001A5DCA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informed</w:t>
      </w:r>
      <w:r w:rsidRPr="001A5DCA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framework</w:t>
      </w:r>
      <w:r w:rsidRPr="001A5DCA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for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service.</w:t>
      </w:r>
    </w:p>
    <w:p w14:paraId="06CBEE9D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802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 be sensitive in challenging any discrimination and support the development of culturally</w:t>
      </w:r>
      <w:r w:rsidRPr="001A5DCA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competent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services.</w:t>
      </w:r>
    </w:p>
    <w:p w14:paraId="588DA08D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8" w:lineRule="exact"/>
        <w:ind w:hanging="363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advise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other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members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of</w:t>
      </w:r>
      <w:r w:rsidRPr="001A5DC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the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service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on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specialist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psychological</w:t>
      </w:r>
      <w:r w:rsidRPr="001A5DCA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care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of clients.</w:t>
      </w:r>
    </w:p>
    <w:p w14:paraId="4C551ECF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483"/>
        <w:rPr>
          <w:rFonts w:ascii="Arial" w:hAnsi="Arial" w:cs="Arial"/>
          <w:color w:val="000000" w:themeColor="text1"/>
          <w:sz w:val="20"/>
        </w:rPr>
      </w:pP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liaise</w:t>
      </w:r>
      <w:r w:rsidRPr="001A5DC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with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referrers,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GPs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and</w:t>
      </w:r>
      <w:r w:rsidRPr="001A5DC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other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professionals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concerned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with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clients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in</w:t>
      </w:r>
      <w:r w:rsidRPr="001A5DC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order</w:t>
      </w:r>
      <w:r w:rsidRPr="001A5DCA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to</w:t>
      </w:r>
      <w:r w:rsidRPr="001A5DCA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develop</w:t>
      </w:r>
      <w:r w:rsidRPr="001A5DCA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and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review</w:t>
      </w:r>
      <w:r w:rsidRPr="001A5DCA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care</w:t>
      </w:r>
      <w:r w:rsidRPr="001A5DCA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1A5DCA">
        <w:rPr>
          <w:rFonts w:ascii="Arial" w:hAnsi="Arial" w:cs="Arial"/>
          <w:color w:val="000000" w:themeColor="text1"/>
          <w:sz w:val="20"/>
        </w:rPr>
        <w:t>plans.</w:t>
      </w:r>
    </w:p>
    <w:p w14:paraId="788BC004" w14:textId="77777777" w:rsidR="0030048F" w:rsidRPr="001A5DCA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483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utilise theory, evidence-based literature and research to support evidence-based practice in individual work and work with other team members. </w:t>
      </w:r>
    </w:p>
    <w:p w14:paraId="24524AF9" w14:textId="77777777" w:rsidR="0030048F" w:rsidRPr="00FF5ECE" w:rsidRDefault="0030048F" w:rsidP="0030048F">
      <w:pPr>
        <w:pStyle w:val="BodyText"/>
        <w:spacing w:before="9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0412ED21" w14:textId="77777777" w:rsidR="0030048F" w:rsidRPr="00FF5ECE" w:rsidRDefault="0030048F" w:rsidP="0030048F">
      <w:pPr>
        <w:pStyle w:val="Heading2"/>
        <w:tabs>
          <w:tab w:val="left" w:pos="840"/>
        </w:tabs>
        <w:jc w:val="both"/>
        <w:rPr>
          <w:color w:val="000000" w:themeColor="text1"/>
        </w:rPr>
      </w:pPr>
      <w:r w:rsidRPr="00FF5ECE">
        <w:rPr>
          <w:color w:val="000000" w:themeColor="text1"/>
        </w:rPr>
        <w:t>KR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3</w:t>
      </w:r>
      <w:r w:rsidRPr="00FF5ECE">
        <w:rPr>
          <w:color w:val="000000" w:themeColor="text1"/>
        </w:rPr>
        <w:tab/>
        <w:t>Policy</w:t>
      </w:r>
      <w:r w:rsidRPr="00FF5ECE">
        <w:rPr>
          <w:color w:val="000000" w:themeColor="text1"/>
          <w:spacing w:val="-5"/>
        </w:rPr>
        <w:t xml:space="preserve"> </w:t>
      </w:r>
      <w:r w:rsidRPr="00FF5ECE">
        <w:rPr>
          <w:color w:val="000000" w:themeColor="text1"/>
        </w:rPr>
        <w:t>and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service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development</w:t>
      </w:r>
    </w:p>
    <w:p w14:paraId="651FC714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2" w:lineRule="auto"/>
        <w:ind w:right="3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ECE">
        <w:rPr>
          <w:rFonts w:ascii="Arial" w:hAnsi="Arial" w:cs="Arial"/>
          <w:color w:val="000000" w:themeColor="text1"/>
          <w:sz w:val="20"/>
          <w:szCs w:val="20"/>
        </w:rPr>
        <w:t>Working alongside Clinical Director and Head of Psychology, to be responsible for developing, interpreting and implementing policies and service development strategies for the defined area and within own clinical practice.</w:t>
      </w:r>
    </w:p>
    <w:p w14:paraId="0F253E08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6" w:line="232" w:lineRule="auto"/>
        <w:ind w:right="340"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lastRenderedPageBreak/>
        <w:t>To</w:t>
      </w:r>
      <w:r w:rsidRPr="00FF5ECE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ensure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the</w:t>
      </w:r>
      <w:r w:rsidRPr="00FF5ECE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consultation</w:t>
      </w:r>
      <w:r w:rsidRPr="00FF5ECE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and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engagement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of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service</w:t>
      </w:r>
      <w:r w:rsidRPr="00FF5ECE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users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in</w:t>
      </w:r>
      <w:r w:rsidRPr="00FF5ECE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planning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and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delivering</w:t>
      </w:r>
      <w:r w:rsidRPr="00FF5ECE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services</w:t>
      </w:r>
      <w:r w:rsidRPr="00FF5ECE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which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meet</w:t>
      </w:r>
      <w:r w:rsidRPr="00FF5ECE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the</w:t>
      </w:r>
      <w:r w:rsidRPr="00FF5ECE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needs</w:t>
      </w:r>
      <w:r w:rsidRPr="00FF5ECE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of</w:t>
      </w:r>
      <w:r w:rsidRPr="00FF5ECE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local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communities.</w:t>
      </w:r>
    </w:p>
    <w:p w14:paraId="22C984BC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32" w:lineRule="auto"/>
        <w:ind w:right="491"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t>To participate in, or lead when appropriate, implementation of initiatives (e.g. national</w:t>
      </w:r>
      <w:r w:rsidRPr="00FF5ECE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guidelines),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through</w:t>
      </w:r>
      <w:r w:rsidRPr="00FF5ECE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membership</w:t>
      </w:r>
      <w:r w:rsidRPr="00FF5ECE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of</w:t>
      </w:r>
      <w:r w:rsidRPr="00FF5ECE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committees and/or working parties</w:t>
      </w:r>
      <w:r w:rsidR="001267A7">
        <w:rPr>
          <w:rFonts w:ascii="Arial" w:hAnsi="Arial" w:cs="Arial"/>
          <w:color w:val="000000" w:themeColor="text1"/>
          <w:sz w:val="20"/>
        </w:rPr>
        <w:t>, as agreed with Clinical Director of Head of Psychology, Maudsley Health</w:t>
      </w:r>
      <w:r w:rsidRPr="00FF5ECE">
        <w:rPr>
          <w:rFonts w:ascii="Arial" w:hAnsi="Arial" w:cs="Arial"/>
          <w:color w:val="000000" w:themeColor="text1"/>
          <w:sz w:val="20"/>
        </w:rPr>
        <w:t>.</w:t>
      </w:r>
    </w:p>
    <w:p w14:paraId="27F5F33F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4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ECE">
        <w:rPr>
          <w:rFonts w:ascii="Arial" w:hAnsi="Arial" w:cs="Arial"/>
          <w:sz w:val="20"/>
          <w:szCs w:val="20"/>
        </w:rPr>
        <w:t xml:space="preserve">To be responsible for implementing Clinical Governance initiatives within the AMHS </w:t>
      </w:r>
      <w:r w:rsidR="001267A7">
        <w:rPr>
          <w:rFonts w:ascii="Arial" w:hAnsi="Arial" w:cs="Arial"/>
          <w:color w:val="000000" w:themeColor="text1"/>
          <w:sz w:val="20"/>
          <w:szCs w:val="20"/>
        </w:rPr>
        <w:t>p</w:t>
      </w:r>
      <w:r w:rsidRPr="00FF5ECE">
        <w:rPr>
          <w:rFonts w:ascii="Arial" w:hAnsi="Arial" w:cs="Arial"/>
          <w:color w:val="000000" w:themeColor="text1"/>
          <w:sz w:val="20"/>
          <w:szCs w:val="20"/>
        </w:rPr>
        <w:t xml:space="preserve">sychology </w:t>
      </w:r>
      <w:r w:rsidR="001267A7">
        <w:rPr>
          <w:rFonts w:ascii="Arial" w:hAnsi="Arial" w:cs="Arial"/>
          <w:color w:val="000000" w:themeColor="text1"/>
          <w:sz w:val="20"/>
          <w:szCs w:val="20"/>
        </w:rPr>
        <w:t>s</w:t>
      </w:r>
      <w:r w:rsidRPr="00FF5ECE">
        <w:rPr>
          <w:rFonts w:ascii="Arial" w:hAnsi="Arial" w:cs="Arial"/>
          <w:color w:val="000000" w:themeColor="text1"/>
          <w:sz w:val="20"/>
          <w:szCs w:val="20"/>
        </w:rPr>
        <w:t>ervice.</w:t>
      </w:r>
    </w:p>
    <w:p w14:paraId="21816E49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4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ECE">
        <w:rPr>
          <w:rFonts w:ascii="Arial" w:hAnsi="Arial" w:cs="Arial"/>
          <w:color w:val="000000" w:themeColor="text1"/>
          <w:sz w:val="20"/>
        </w:rPr>
        <w:t xml:space="preserve">To take a lead role in ensuring that services offered to clients are of high quality and are </w:t>
      </w:r>
      <w:r w:rsidRPr="00FF5ECE">
        <w:rPr>
          <w:rFonts w:ascii="Arial" w:hAnsi="Arial" w:cs="Arial"/>
          <w:color w:val="000000" w:themeColor="text1"/>
          <w:sz w:val="20"/>
          <w:szCs w:val="20"/>
        </w:rPr>
        <w:t>managed</w:t>
      </w:r>
      <w:r w:rsidRPr="00FF5ECE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  <w:szCs w:val="20"/>
        </w:rPr>
        <w:t>efficiently, according to the overall requirements of the clinic.</w:t>
      </w:r>
    </w:p>
    <w:p w14:paraId="7D70BB69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4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ECE">
        <w:rPr>
          <w:rFonts w:ascii="Arial" w:hAnsi="Arial" w:cs="Arial"/>
          <w:color w:val="000000" w:themeColor="text1"/>
          <w:sz w:val="20"/>
          <w:szCs w:val="20"/>
        </w:rPr>
        <w:t>To lead on, or contribute to, the development of bids and business cases to develop the AMH</w:t>
      </w:r>
      <w:r w:rsidR="00126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  <w:szCs w:val="20"/>
        </w:rPr>
        <w:t xml:space="preserve"> service as appropriate</w:t>
      </w:r>
      <w:r w:rsidR="001267A7">
        <w:rPr>
          <w:rFonts w:ascii="Arial" w:hAnsi="Arial" w:cs="Arial"/>
          <w:color w:val="000000" w:themeColor="text1"/>
          <w:sz w:val="20"/>
          <w:szCs w:val="20"/>
        </w:rPr>
        <w:t xml:space="preserve"> and requested.</w:t>
      </w:r>
    </w:p>
    <w:p w14:paraId="68D2A3A1" w14:textId="77777777" w:rsidR="0030048F" w:rsidRPr="00FF5ECE" w:rsidRDefault="0030048F" w:rsidP="0030048F">
      <w:pPr>
        <w:pStyle w:val="BodyText"/>
        <w:spacing w:before="7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73DC3452" w14:textId="77777777" w:rsidR="0030048F" w:rsidRPr="00FF5ECE" w:rsidRDefault="0030048F" w:rsidP="0030048F">
      <w:pPr>
        <w:pStyle w:val="Heading2"/>
        <w:tabs>
          <w:tab w:val="left" w:pos="840"/>
        </w:tabs>
        <w:jc w:val="both"/>
        <w:rPr>
          <w:color w:val="000000" w:themeColor="text1"/>
        </w:rPr>
      </w:pPr>
      <w:r w:rsidRPr="00FF5ECE">
        <w:rPr>
          <w:color w:val="000000" w:themeColor="text1"/>
        </w:rPr>
        <w:t>KR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4</w:t>
      </w:r>
      <w:r w:rsidRPr="00FF5ECE">
        <w:rPr>
          <w:color w:val="000000" w:themeColor="text1"/>
        </w:rPr>
        <w:tab/>
        <w:t>Care</w:t>
      </w:r>
      <w:r w:rsidRPr="00FF5ECE">
        <w:rPr>
          <w:color w:val="000000" w:themeColor="text1"/>
          <w:spacing w:val="-6"/>
        </w:rPr>
        <w:t xml:space="preserve"> </w:t>
      </w:r>
      <w:r w:rsidRPr="00FF5ECE">
        <w:rPr>
          <w:color w:val="000000" w:themeColor="text1"/>
        </w:rPr>
        <w:t>or</w:t>
      </w:r>
      <w:r w:rsidRPr="00FF5ECE">
        <w:rPr>
          <w:color w:val="000000" w:themeColor="text1"/>
          <w:spacing w:val="-6"/>
        </w:rPr>
        <w:t xml:space="preserve"> </w:t>
      </w:r>
      <w:r w:rsidRPr="00FF5ECE">
        <w:rPr>
          <w:color w:val="000000" w:themeColor="text1"/>
        </w:rPr>
        <w:t>management</w:t>
      </w:r>
      <w:r w:rsidRPr="00FF5ECE">
        <w:rPr>
          <w:color w:val="000000" w:themeColor="text1"/>
          <w:spacing w:val="-1"/>
        </w:rPr>
        <w:t xml:space="preserve"> </w:t>
      </w:r>
      <w:r w:rsidRPr="00FF5ECE">
        <w:rPr>
          <w:color w:val="000000" w:themeColor="text1"/>
        </w:rPr>
        <w:t>of</w:t>
      </w:r>
      <w:r w:rsidRPr="00FF5ECE">
        <w:rPr>
          <w:color w:val="000000" w:themeColor="text1"/>
          <w:spacing w:val="-2"/>
        </w:rPr>
        <w:t xml:space="preserve"> </w:t>
      </w:r>
      <w:r w:rsidRPr="00FF5ECE">
        <w:rPr>
          <w:color w:val="000000" w:themeColor="text1"/>
        </w:rPr>
        <w:t>resources</w:t>
      </w:r>
    </w:p>
    <w:p w14:paraId="61D03003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45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t>To</w:t>
      </w:r>
      <w:r w:rsidRPr="00FF5ECE">
        <w:rPr>
          <w:rFonts w:ascii="Arial" w:hAnsi="Arial" w:cs="Arial"/>
          <w:color w:val="000000" w:themeColor="text1"/>
          <w:spacing w:val="-1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make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recommendations</w:t>
      </w:r>
      <w:r w:rsidRPr="00FF5ECE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about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P</w:t>
      </w:r>
      <w:r w:rsidRPr="00FF5ECE">
        <w:rPr>
          <w:rFonts w:ascii="Arial" w:hAnsi="Arial" w:cs="Arial"/>
          <w:color w:val="000000" w:themeColor="text1"/>
          <w:sz w:val="20"/>
        </w:rPr>
        <w:t>sychology</w:t>
      </w:r>
      <w:r w:rsidRPr="00FF5ECE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resources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in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>
        <w:rPr>
          <w:rFonts w:ascii="Arial" w:hAnsi="Arial" w:cs="Arial"/>
          <w:color w:val="000000" w:themeColor="text1"/>
          <w:spacing w:val="-5"/>
          <w:sz w:val="20"/>
        </w:rPr>
        <w:t xml:space="preserve">the </w:t>
      </w:r>
      <w:r w:rsidRPr="00FF5ECE">
        <w:rPr>
          <w:rFonts w:ascii="Arial" w:hAnsi="Arial" w:cs="Arial"/>
          <w:color w:val="000000" w:themeColor="text1"/>
          <w:sz w:val="20"/>
        </w:rPr>
        <w:t>clinic.</w:t>
      </w:r>
    </w:p>
    <w:p w14:paraId="0ACED79B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t>To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identify</w:t>
      </w:r>
      <w:r w:rsidRPr="00FF5ECE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required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materials</w:t>
      </w:r>
      <w:r w:rsidRPr="00FF5ECE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and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equipment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and</w:t>
      </w:r>
      <w:r w:rsidRPr="00FF5ECE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to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order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through the identified system.</w:t>
      </w:r>
    </w:p>
    <w:p w14:paraId="3C321A18" w14:textId="77777777" w:rsidR="0030048F" w:rsidRPr="00FF5ECE" w:rsidRDefault="0030048F" w:rsidP="0030048F">
      <w:pPr>
        <w:pStyle w:val="BodyText"/>
        <w:spacing w:before="6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691FDAD1" w14:textId="77777777" w:rsidR="0030048F" w:rsidRPr="00FF5ECE" w:rsidRDefault="0030048F" w:rsidP="0030048F">
      <w:pPr>
        <w:pStyle w:val="Heading2"/>
        <w:tabs>
          <w:tab w:val="left" w:pos="840"/>
        </w:tabs>
        <w:jc w:val="both"/>
        <w:rPr>
          <w:color w:val="000000" w:themeColor="text1"/>
        </w:rPr>
      </w:pPr>
      <w:r w:rsidRPr="00FF5ECE">
        <w:rPr>
          <w:color w:val="000000" w:themeColor="text1"/>
        </w:rPr>
        <w:t>KR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5</w:t>
      </w:r>
      <w:r w:rsidRPr="00FF5ECE">
        <w:rPr>
          <w:color w:val="000000" w:themeColor="text1"/>
        </w:rPr>
        <w:tab/>
        <w:t>Management</w:t>
      </w:r>
      <w:r w:rsidRPr="00FF5ECE">
        <w:rPr>
          <w:color w:val="000000" w:themeColor="text1"/>
          <w:spacing w:val="-1"/>
        </w:rPr>
        <w:t xml:space="preserve"> </w:t>
      </w:r>
      <w:r w:rsidRPr="00FF5ECE">
        <w:rPr>
          <w:color w:val="000000" w:themeColor="text1"/>
        </w:rPr>
        <w:t>and</w:t>
      </w:r>
      <w:r w:rsidRPr="00FF5ECE">
        <w:rPr>
          <w:color w:val="000000" w:themeColor="text1"/>
          <w:spacing w:val="-4"/>
        </w:rPr>
        <w:t xml:space="preserve"> </w:t>
      </w:r>
      <w:r w:rsidRPr="00FF5ECE">
        <w:rPr>
          <w:color w:val="000000" w:themeColor="text1"/>
        </w:rPr>
        <w:t>supervision</w:t>
      </w:r>
    </w:p>
    <w:p w14:paraId="061A6470" w14:textId="77777777" w:rsidR="0030048F" w:rsidRPr="00FF5ECE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right="373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t xml:space="preserve">To provide leadership to Psychologists in AMHS. </w:t>
      </w:r>
    </w:p>
    <w:p w14:paraId="3D8BCE5E" w14:textId="77777777" w:rsidR="0030048F" w:rsidRPr="00544DA8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right="373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F5ECE">
        <w:rPr>
          <w:rFonts w:ascii="Arial" w:hAnsi="Arial" w:cs="Arial"/>
          <w:color w:val="000000" w:themeColor="text1"/>
          <w:sz w:val="20"/>
        </w:rPr>
        <w:t>To ensure</w:t>
      </w:r>
      <w:r w:rsidRPr="00FF5ECE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appropriate</w:t>
      </w:r>
      <w:r w:rsidRPr="00FF5ECE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systems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are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in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place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for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the</w:t>
      </w:r>
      <w:r w:rsidRPr="00FF5ECE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clinical</w:t>
      </w:r>
      <w:r w:rsidRPr="00FF5ECE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and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professional</w:t>
      </w:r>
      <w:r w:rsidRPr="00FF5ECE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supervision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of</w:t>
      </w:r>
      <w:r w:rsidRPr="00FF5ECE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ECE">
        <w:rPr>
          <w:rFonts w:ascii="Arial" w:hAnsi="Arial" w:cs="Arial"/>
          <w:color w:val="000000" w:themeColor="text1"/>
          <w:sz w:val="20"/>
        </w:rPr>
        <w:t>Psychologists</w:t>
      </w:r>
      <w:r w:rsidRPr="00FF5ECE">
        <w:rPr>
          <w:rFonts w:ascii="Arial" w:hAnsi="Arial" w:cs="Arial"/>
          <w:color w:val="000000" w:themeColor="text1"/>
          <w:spacing w:val="-2"/>
          <w:sz w:val="20"/>
        </w:rPr>
        <w:t xml:space="preserve"> in AMHS.</w:t>
      </w:r>
    </w:p>
    <w:p w14:paraId="3778B009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hanging="363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advise on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the </w:t>
      </w:r>
      <w:r w:rsidRPr="00FD0C10">
        <w:rPr>
          <w:rFonts w:ascii="Arial" w:hAnsi="Arial" w:cs="Arial"/>
          <w:color w:val="000000" w:themeColor="text1"/>
          <w:sz w:val="20"/>
        </w:rPr>
        <w:t>recruitment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Psychology</w:t>
      </w:r>
      <w:r w:rsidRPr="00FD0C1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="00493FF3" w:rsidRPr="00FD0C10">
        <w:rPr>
          <w:rFonts w:ascii="Arial" w:hAnsi="Arial" w:cs="Arial"/>
          <w:color w:val="000000" w:themeColor="text1"/>
          <w:sz w:val="20"/>
        </w:rPr>
        <w:t>staff and</w:t>
      </w:r>
      <w:r w:rsidRPr="00FD0C10">
        <w:rPr>
          <w:rFonts w:ascii="Arial" w:hAnsi="Arial" w:cs="Arial"/>
          <w:color w:val="000000" w:themeColor="text1"/>
          <w:sz w:val="20"/>
        </w:rPr>
        <w:t xml:space="preserve"> contribute via interviewing as part of a convened interview panel.</w:t>
      </w:r>
    </w:p>
    <w:p w14:paraId="2C06127A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right="2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 work collaboratively with the Clinical Director to ensure appraisals and personal development plans for Psychologists</w:t>
      </w:r>
      <w:r w:rsidRPr="00FD0C1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are</w:t>
      </w:r>
      <w:r w:rsidRPr="00FD0C10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embedded.</w:t>
      </w:r>
    </w:p>
    <w:p w14:paraId="7FFF978D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hanging="363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role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model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advise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on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management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 psychology</w:t>
      </w:r>
      <w:r w:rsidRPr="00FD0C1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staff.</w:t>
      </w:r>
    </w:p>
    <w:p w14:paraId="0B65F622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right="710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 xml:space="preserve">To provide professional and clinical supervision to </w:t>
      </w:r>
      <w:proofErr w:type="gramStart"/>
      <w:r w:rsidRPr="00FD0C10">
        <w:rPr>
          <w:rFonts w:ascii="Arial" w:hAnsi="Arial" w:cs="Arial"/>
          <w:color w:val="000000" w:themeColor="text1"/>
          <w:sz w:val="20"/>
        </w:rPr>
        <w:t>less</w:t>
      </w:r>
      <w:proofErr w:type="gramEnd"/>
      <w:r w:rsidRPr="00FD0C10">
        <w:rPr>
          <w:rFonts w:ascii="Arial" w:hAnsi="Arial" w:cs="Arial"/>
          <w:color w:val="000000" w:themeColor="text1"/>
          <w:sz w:val="20"/>
        </w:rPr>
        <w:t xml:space="preserve"> senior psychologists</w:t>
      </w:r>
      <w:r w:rsidRPr="00FD0C10">
        <w:rPr>
          <w:rFonts w:ascii="Arial" w:hAnsi="Arial" w:cs="Arial"/>
          <w:b/>
          <w:color w:val="000000" w:themeColor="text1"/>
          <w:sz w:val="20"/>
        </w:rPr>
        <w:t xml:space="preserve">, </w:t>
      </w:r>
      <w:r w:rsidRPr="00FD0C10">
        <w:rPr>
          <w:rFonts w:ascii="Arial" w:hAnsi="Arial" w:cs="Arial"/>
          <w:color w:val="000000" w:themeColor="text1"/>
          <w:sz w:val="20"/>
        </w:rPr>
        <w:t>Assistant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Psychologists</w:t>
      </w:r>
      <w:r w:rsidRPr="00FD0C1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Psychologists in training (when appropriate),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psychological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work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other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professions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as</w:t>
      </w:r>
      <w:r w:rsidRPr="00FD0C1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appropriate.</w:t>
      </w:r>
    </w:p>
    <w:p w14:paraId="61A03E35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hanging="363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deputise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to other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senior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staff</w:t>
      </w:r>
      <w:r>
        <w:rPr>
          <w:rFonts w:ascii="Arial" w:hAnsi="Arial" w:cs="Arial"/>
          <w:color w:val="000000" w:themeColor="text1"/>
          <w:sz w:val="20"/>
        </w:rPr>
        <w:t>,</w:t>
      </w:r>
      <w:r w:rsidR="00493FF3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when appropriate. </w:t>
      </w:r>
    </w:p>
    <w:p w14:paraId="5B7F5882" w14:textId="77777777" w:rsidR="001309BB" w:rsidRPr="00FD0C10" w:rsidRDefault="001309BB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2" w:hanging="363"/>
        <w:contextualSpacing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contribute to ensuring the service works as efficiently as possible. </w:t>
      </w:r>
    </w:p>
    <w:p w14:paraId="3F736A96" w14:textId="77777777" w:rsidR="0030048F" w:rsidRPr="00FD0C10" w:rsidRDefault="0030048F" w:rsidP="0030048F">
      <w:pPr>
        <w:pStyle w:val="ListParagraph"/>
        <w:tabs>
          <w:tab w:val="left" w:pos="480"/>
          <w:tab w:val="left" w:pos="481"/>
        </w:tabs>
        <w:spacing w:before="4"/>
        <w:ind w:right="710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49CCE3E5" w14:textId="77777777" w:rsidR="0030048F" w:rsidRPr="00FD0C10" w:rsidRDefault="0030048F" w:rsidP="0030048F">
      <w:pPr>
        <w:pStyle w:val="BodyText"/>
        <w:spacing w:before="4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544F9524" w14:textId="77777777" w:rsidR="0030048F" w:rsidRPr="00FD0C10" w:rsidRDefault="0030048F" w:rsidP="0030048F">
      <w:pPr>
        <w:pStyle w:val="Heading2"/>
        <w:tabs>
          <w:tab w:val="left" w:pos="840"/>
        </w:tabs>
        <w:spacing w:before="1"/>
        <w:jc w:val="both"/>
        <w:rPr>
          <w:color w:val="000000" w:themeColor="text1"/>
        </w:rPr>
      </w:pPr>
      <w:r w:rsidRPr="00FD0C10">
        <w:rPr>
          <w:color w:val="000000" w:themeColor="text1"/>
        </w:rPr>
        <w:t>KR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6</w:t>
      </w:r>
      <w:r w:rsidRPr="00FD0C10">
        <w:rPr>
          <w:color w:val="000000" w:themeColor="text1"/>
        </w:rPr>
        <w:tab/>
        <w:t>Teaching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and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Training</w:t>
      </w:r>
    </w:p>
    <w:p w14:paraId="0C1974D3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5" w:lineRule="auto"/>
        <w:ind w:right="8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C10">
        <w:rPr>
          <w:rFonts w:ascii="Arial" w:hAnsi="Arial" w:cs="Arial"/>
          <w:sz w:val="20"/>
          <w:szCs w:val="20"/>
        </w:rPr>
        <w:t>To provide consultancy, clinical supervision, teaching and training to multidisciplinary colleagues regarding psychological issues, assessment and therapy.</w:t>
      </w:r>
    </w:p>
    <w:p w14:paraId="47A387F6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5" w:lineRule="auto"/>
        <w:ind w:right="814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contribute to teaching and training as part of Maudsley Health’s commitment to providing high-quality training within the region. </w:t>
      </w:r>
    </w:p>
    <w:p w14:paraId="67A3C2E1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5" w:lineRule="auto"/>
        <w:ind w:right="814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support the planning, organization and delivery of teaching and training plans from </w:t>
      </w:r>
      <w:r w:rsidRPr="00FD0C10">
        <w:rPr>
          <w:rFonts w:ascii="Arial" w:hAnsi="Arial" w:cs="Arial"/>
          <w:color w:val="000000" w:themeColor="text1"/>
          <w:sz w:val="20"/>
        </w:rPr>
        <w:t xml:space="preserve">Psychologists within AMHS. </w:t>
      </w:r>
    </w:p>
    <w:p w14:paraId="10781BC4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 w:line="235" w:lineRule="auto"/>
        <w:ind w:right="603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 contribute to the development of the knowledge and skills base by maintaining an active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awareness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current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developments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psychology</w:t>
      </w:r>
      <w:r w:rsidRPr="00FD0C10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by</w:t>
      </w:r>
      <w:r w:rsidRPr="00FD0C10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implementing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>
        <w:rPr>
          <w:rFonts w:ascii="Arial" w:hAnsi="Arial" w:cs="Arial"/>
          <w:color w:val="000000" w:themeColor="text1"/>
          <w:spacing w:val="-6"/>
          <w:sz w:val="20"/>
        </w:rPr>
        <w:t xml:space="preserve">the </w:t>
      </w:r>
      <w:r w:rsidRPr="00FD0C10">
        <w:rPr>
          <w:rFonts w:ascii="Arial" w:hAnsi="Arial" w:cs="Arial"/>
          <w:color w:val="000000" w:themeColor="text1"/>
          <w:sz w:val="20"/>
        </w:rPr>
        <w:t>knowledge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gained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</w:t>
      </w:r>
      <w:r w:rsidRPr="00FD0C10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practice.</w:t>
      </w:r>
    </w:p>
    <w:p w14:paraId="6ACDE280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 w:line="235" w:lineRule="auto"/>
        <w:ind w:right="60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C10">
        <w:rPr>
          <w:rFonts w:ascii="Arial" w:hAnsi="Arial" w:cs="Arial"/>
          <w:sz w:val="20"/>
          <w:szCs w:val="20"/>
        </w:rPr>
        <w:t xml:space="preserve">To ensure the work of AMHS and the AMHS </w:t>
      </w:r>
      <w:r w:rsidR="001267A7">
        <w:rPr>
          <w:rFonts w:ascii="Arial" w:hAnsi="Arial" w:cs="Arial"/>
          <w:sz w:val="20"/>
          <w:szCs w:val="20"/>
        </w:rPr>
        <w:t>p</w:t>
      </w:r>
      <w:r w:rsidRPr="00FD0C10">
        <w:rPr>
          <w:rFonts w:ascii="Arial" w:hAnsi="Arial" w:cs="Arial"/>
          <w:sz w:val="20"/>
          <w:szCs w:val="20"/>
        </w:rPr>
        <w:t xml:space="preserve">sychology </w:t>
      </w:r>
      <w:r w:rsidR="001267A7">
        <w:rPr>
          <w:rFonts w:ascii="Arial" w:hAnsi="Arial" w:cs="Arial"/>
          <w:sz w:val="20"/>
          <w:szCs w:val="20"/>
        </w:rPr>
        <w:t>s</w:t>
      </w:r>
      <w:r w:rsidRPr="00FD0C10">
        <w:rPr>
          <w:rFonts w:ascii="Arial" w:hAnsi="Arial" w:cs="Arial"/>
          <w:sz w:val="20"/>
          <w:szCs w:val="20"/>
        </w:rPr>
        <w:t>ervice is disseminated through presentations and publications.</w:t>
      </w:r>
    </w:p>
    <w:p w14:paraId="77774075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5" w:lineRule="auto"/>
        <w:ind w:right="814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 xml:space="preserve">To manage the development of specialist clinical placements for interns as and when required. </w:t>
      </w:r>
    </w:p>
    <w:p w14:paraId="34F0C15D" w14:textId="77777777" w:rsidR="0030048F" w:rsidRPr="00FD0C10" w:rsidRDefault="0030048F" w:rsidP="0030048F">
      <w:pPr>
        <w:pStyle w:val="ListParagraph"/>
        <w:tabs>
          <w:tab w:val="left" w:pos="480"/>
          <w:tab w:val="left" w:pos="481"/>
        </w:tabs>
        <w:spacing w:before="7" w:line="235" w:lineRule="auto"/>
        <w:ind w:right="518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1336E62D" w14:textId="77777777" w:rsidR="0030048F" w:rsidRPr="00FD0C10" w:rsidRDefault="0030048F" w:rsidP="0030048F">
      <w:pPr>
        <w:pStyle w:val="BodyText"/>
        <w:spacing w:before="1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C291A93" w14:textId="77777777" w:rsidR="0030048F" w:rsidRPr="00FD0C10" w:rsidRDefault="0030048F" w:rsidP="0030048F">
      <w:pPr>
        <w:pStyle w:val="Heading2"/>
        <w:tabs>
          <w:tab w:val="left" w:pos="840"/>
        </w:tabs>
        <w:jc w:val="both"/>
        <w:rPr>
          <w:color w:val="000000" w:themeColor="text1"/>
        </w:rPr>
      </w:pPr>
      <w:r w:rsidRPr="00FD0C10">
        <w:rPr>
          <w:color w:val="000000" w:themeColor="text1"/>
        </w:rPr>
        <w:t>KR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7</w:t>
      </w:r>
      <w:r w:rsidRPr="00FD0C10">
        <w:rPr>
          <w:color w:val="000000" w:themeColor="text1"/>
        </w:rPr>
        <w:tab/>
        <w:t>Record-keeping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and</w:t>
      </w:r>
      <w:r w:rsidRPr="00FD0C10">
        <w:rPr>
          <w:color w:val="000000" w:themeColor="text1"/>
          <w:spacing w:val="-6"/>
        </w:rPr>
        <w:t xml:space="preserve"> </w:t>
      </w:r>
      <w:r w:rsidRPr="00FD0C10">
        <w:rPr>
          <w:color w:val="000000" w:themeColor="text1"/>
        </w:rPr>
        <w:t>Information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Governance</w:t>
      </w:r>
    </w:p>
    <w:p w14:paraId="0FED4528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60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ensure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that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all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information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generated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by</w:t>
      </w:r>
      <w:r w:rsidRPr="00FD0C1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own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work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is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recorded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as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required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by</w:t>
      </w:r>
      <w:r w:rsidRPr="00FD0C1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policies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local</w:t>
      </w:r>
      <w:r w:rsidRPr="00FD0C1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procedures.</w:t>
      </w:r>
    </w:p>
    <w:p w14:paraId="1C82DB83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32" w:lineRule="auto"/>
        <w:ind w:right="870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 xml:space="preserve">To ensure </w:t>
      </w:r>
      <w:r w:rsidR="001267A7">
        <w:rPr>
          <w:rFonts w:ascii="Arial" w:hAnsi="Arial" w:cs="Arial"/>
          <w:color w:val="000000" w:themeColor="text1"/>
          <w:sz w:val="20"/>
        </w:rPr>
        <w:t>a good s</w:t>
      </w:r>
      <w:r w:rsidRPr="00FD0C10">
        <w:rPr>
          <w:rFonts w:ascii="Arial" w:hAnsi="Arial" w:cs="Arial"/>
          <w:color w:val="000000" w:themeColor="text1"/>
          <w:sz w:val="20"/>
        </w:rPr>
        <w:t>tandard of clinical record keeping and report writing, according to</w:t>
      </w:r>
      <w:r w:rsidRPr="00FD0C1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professional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guidelines,</w:t>
      </w:r>
      <w:r w:rsidRPr="00FD0C10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including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electronic data entry</w:t>
      </w:r>
      <w:r w:rsidRPr="00FD0C1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where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possible.</w:t>
      </w:r>
    </w:p>
    <w:p w14:paraId="632BEB1B" w14:textId="77777777" w:rsidR="0030048F" w:rsidRPr="00FD0C10" w:rsidRDefault="0030048F" w:rsidP="0030048F">
      <w:pPr>
        <w:pStyle w:val="BodyText"/>
        <w:spacing w:before="1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6E765B1" w14:textId="77777777" w:rsidR="0030048F" w:rsidRPr="00FD0C10" w:rsidRDefault="0030048F" w:rsidP="0030048F">
      <w:pPr>
        <w:pStyle w:val="Heading2"/>
        <w:tabs>
          <w:tab w:val="left" w:pos="840"/>
        </w:tabs>
        <w:jc w:val="both"/>
        <w:rPr>
          <w:color w:val="000000" w:themeColor="text1"/>
        </w:rPr>
      </w:pPr>
      <w:r w:rsidRPr="00FD0C10">
        <w:rPr>
          <w:color w:val="000000" w:themeColor="text1"/>
        </w:rPr>
        <w:t>KR</w:t>
      </w:r>
      <w:r w:rsidRPr="00FD0C10">
        <w:rPr>
          <w:color w:val="000000" w:themeColor="text1"/>
          <w:spacing w:val="-4"/>
        </w:rPr>
        <w:t xml:space="preserve"> </w:t>
      </w:r>
      <w:r w:rsidRPr="00FD0C10">
        <w:rPr>
          <w:color w:val="000000" w:themeColor="text1"/>
        </w:rPr>
        <w:t>8</w:t>
      </w:r>
      <w:r w:rsidRPr="00FD0C10">
        <w:rPr>
          <w:color w:val="000000" w:themeColor="text1"/>
        </w:rPr>
        <w:tab/>
        <w:t>Research and</w:t>
      </w:r>
      <w:r w:rsidRPr="00FD0C10">
        <w:rPr>
          <w:color w:val="000000" w:themeColor="text1"/>
          <w:spacing w:val="-3"/>
        </w:rPr>
        <w:t xml:space="preserve"> </w:t>
      </w:r>
      <w:r w:rsidRPr="00FD0C10">
        <w:rPr>
          <w:color w:val="000000" w:themeColor="text1"/>
        </w:rPr>
        <w:t>development</w:t>
      </w:r>
    </w:p>
    <w:p w14:paraId="16350CF2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770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ensure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planning,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initiation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completion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research,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service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evaluation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audits</w:t>
      </w:r>
      <w:r w:rsidRPr="00FD0C1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relevant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role and service</w:t>
      </w:r>
      <w:r w:rsidRPr="00FD0C10">
        <w:rPr>
          <w:rFonts w:ascii="Arial" w:hAnsi="Arial" w:cs="Arial"/>
          <w:color w:val="000000" w:themeColor="text1"/>
          <w:sz w:val="20"/>
        </w:rPr>
        <w:t>,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as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agreed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by</w:t>
      </w:r>
      <w:r w:rsidRPr="00FD0C10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 Maudsley</w:t>
      </w:r>
      <w:r w:rsidRPr="00FD0C10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Health SMT</w:t>
      </w:r>
      <w:r w:rsidRPr="00FD0C1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="001267A7">
        <w:rPr>
          <w:rFonts w:ascii="Arial" w:hAnsi="Arial" w:cs="Arial"/>
          <w:color w:val="000000" w:themeColor="text1"/>
          <w:spacing w:val="-3"/>
          <w:sz w:val="20"/>
        </w:rPr>
        <w:t xml:space="preserve">Academic Director. </w:t>
      </w:r>
    </w:p>
    <w:p w14:paraId="0C3E6AFF" w14:textId="77777777" w:rsidR="0030048F" w:rsidRPr="00FD0C1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provide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expertise</w:t>
      </w:r>
      <w:r w:rsidRPr="00FD0C1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</w:t>
      </w:r>
      <w:r w:rsidRPr="00FD0C1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specialist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research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area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>.</w:t>
      </w:r>
    </w:p>
    <w:p w14:paraId="519B6C43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5" w:lineRule="auto"/>
        <w:ind w:right="258"/>
        <w:jc w:val="both"/>
        <w:rPr>
          <w:rFonts w:ascii="Arial" w:hAnsi="Arial" w:cs="Arial"/>
          <w:color w:val="000000" w:themeColor="text1"/>
          <w:sz w:val="20"/>
        </w:rPr>
      </w:pPr>
      <w:r w:rsidRPr="00FD0C10">
        <w:rPr>
          <w:rFonts w:ascii="Arial" w:hAnsi="Arial" w:cs="Arial"/>
          <w:color w:val="000000" w:themeColor="text1"/>
          <w:sz w:val="20"/>
        </w:rPr>
        <w:t>To</w:t>
      </w:r>
      <w:r w:rsidRPr="00FD0C1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initiate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implement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the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development</w:t>
      </w:r>
      <w:r w:rsidRPr="00FD0C1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of</w:t>
      </w:r>
      <w:r w:rsidRPr="00FD0C1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outcome</w:t>
      </w:r>
      <w:r w:rsidRPr="00FD0C1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measurement</w:t>
      </w:r>
      <w:r w:rsidRPr="00FD0C1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assessment</w:t>
      </w:r>
      <w:r>
        <w:rPr>
          <w:rFonts w:ascii="Arial" w:hAnsi="Arial" w:cs="Arial"/>
          <w:color w:val="000000" w:themeColor="text1"/>
          <w:spacing w:val="-4"/>
          <w:sz w:val="20"/>
        </w:rPr>
        <w:t xml:space="preserve">, </w:t>
      </w:r>
      <w:r w:rsidRPr="00FD0C10">
        <w:rPr>
          <w:rFonts w:ascii="Arial" w:hAnsi="Arial" w:cs="Arial"/>
          <w:color w:val="000000" w:themeColor="text1"/>
          <w:sz w:val="20"/>
        </w:rPr>
        <w:t>and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assist</w:t>
      </w:r>
      <w:r w:rsidRPr="00FD0C1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other</w:t>
      </w:r>
      <w:r w:rsidRPr="00FD0C1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D0C10">
        <w:rPr>
          <w:rFonts w:ascii="Arial" w:hAnsi="Arial" w:cs="Arial"/>
          <w:color w:val="000000" w:themeColor="text1"/>
          <w:sz w:val="20"/>
        </w:rPr>
        <w:t>staf</w:t>
      </w:r>
      <w:r w:rsidRPr="00D26E56">
        <w:rPr>
          <w:rFonts w:ascii="Arial" w:hAnsi="Arial" w:cs="Arial"/>
          <w:color w:val="000000" w:themeColor="text1"/>
          <w:sz w:val="20"/>
        </w:rPr>
        <w:t>f</w:t>
      </w:r>
      <w:r w:rsidRPr="00D26E56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in</w:t>
      </w:r>
      <w:r w:rsidRPr="00D26E56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the</w:t>
      </w:r>
      <w:r w:rsidRPr="00D26E56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implementation</w:t>
      </w:r>
      <w:r w:rsidRPr="00D26E56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of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same.</w:t>
      </w:r>
    </w:p>
    <w:p w14:paraId="529525F3" w14:textId="77777777" w:rsidR="0030048F" w:rsidRPr="00F47604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5" w:lineRule="auto"/>
        <w:ind w:right="258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sz w:val="20"/>
          <w:szCs w:val="20"/>
        </w:rPr>
        <w:t xml:space="preserve">To regularly monitor and evaluate evidence-based practice and the effectiveness of clinical assessments and interventions. </w:t>
      </w:r>
    </w:p>
    <w:p w14:paraId="3EDDAC6D" w14:textId="77777777" w:rsidR="001267A7" w:rsidRPr="005F48DE" w:rsidRDefault="001267A7" w:rsidP="00F47604">
      <w:pPr>
        <w:pStyle w:val="ListParagraph"/>
        <w:tabs>
          <w:tab w:val="left" w:pos="480"/>
          <w:tab w:val="left" w:pos="481"/>
        </w:tabs>
        <w:spacing w:before="8" w:line="235" w:lineRule="auto"/>
        <w:ind w:right="258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592CA092" w14:textId="77777777" w:rsidR="005F48DE" w:rsidRPr="00D26E56" w:rsidRDefault="005F48DE" w:rsidP="005F48DE">
      <w:pPr>
        <w:pStyle w:val="ListParagraph"/>
        <w:tabs>
          <w:tab w:val="left" w:pos="480"/>
          <w:tab w:val="left" w:pos="481"/>
        </w:tabs>
        <w:spacing w:before="8" w:line="235" w:lineRule="auto"/>
        <w:ind w:right="258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2018EC1D" w14:textId="77777777" w:rsidR="0030048F" w:rsidRPr="00D26E56" w:rsidRDefault="0030048F" w:rsidP="0030048F">
      <w:pPr>
        <w:pStyle w:val="BodyText"/>
        <w:spacing w:before="9"/>
        <w:ind w:left="0" w:firstLine="0"/>
        <w:jc w:val="both"/>
        <w:rPr>
          <w:rFonts w:ascii="Arial" w:hAnsi="Arial" w:cs="Arial"/>
          <w:color w:val="000000" w:themeColor="text1"/>
          <w:sz w:val="19"/>
        </w:rPr>
      </w:pPr>
    </w:p>
    <w:p w14:paraId="7726DDAA" w14:textId="77777777" w:rsidR="0030048F" w:rsidRPr="00D26E56" w:rsidRDefault="0030048F" w:rsidP="0030048F">
      <w:pPr>
        <w:pStyle w:val="Heading2"/>
        <w:tabs>
          <w:tab w:val="left" w:pos="840"/>
        </w:tabs>
        <w:spacing w:before="1" w:line="229" w:lineRule="exact"/>
        <w:jc w:val="both"/>
        <w:rPr>
          <w:color w:val="000000" w:themeColor="text1"/>
        </w:rPr>
      </w:pPr>
      <w:r w:rsidRPr="00D26E56">
        <w:rPr>
          <w:color w:val="000000" w:themeColor="text1"/>
        </w:rPr>
        <w:t>KR</w:t>
      </w:r>
      <w:r w:rsidRPr="00D26E56">
        <w:rPr>
          <w:color w:val="000000" w:themeColor="text1"/>
          <w:spacing w:val="-4"/>
        </w:rPr>
        <w:t xml:space="preserve"> </w:t>
      </w:r>
      <w:r w:rsidRPr="00D26E56">
        <w:rPr>
          <w:color w:val="000000" w:themeColor="text1"/>
        </w:rPr>
        <w:t>9</w:t>
      </w:r>
      <w:r w:rsidRPr="00D26E56">
        <w:rPr>
          <w:color w:val="000000" w:themeColor="text1"/>
        </w:rPr>
        <w:tab/>
        <w:t>Maintaining</w:t>
      </w:r>
      <w:r w:rsidRPr="00D26E56">
        <w:rPr>
          <w:color w:val="000000" w:themeColor="text1"/>
          <w:spacing w:val="-4"/>
        </w:rPr>
        <w:t xml:space="preserve"> </w:t>
      </w:r>
      <w:r w:rsidRPr="00D26E56">
        <w:rPr>
          <w:color w:val="000000" w:themeColor="text1"/>
        </w:rPr>
        <w:t>professional</w:t>
      </w:r>
      <w:r w:rsidRPr="00D26E56">
        <w:rPr>
          <w:color w:val="000000" w:themeColor="text1"/>
          <w:spacing w:val="-3"/>
        </w:rPr>
        <w:t xml:space="preserve"> </w:t>
      </w:r>
      <w:r w:rsidRPr="00D26E56">
        <w:rPr>
          <w:color w:val="000000" w:themeColor="text1"/>
        </w:rPr>
        <w:t>standards</w:t>
      </w:r>
      <w:r w:rsidRPr="00D26E56">
        <w:rPr>
          <w:color w:val="000000" w:themeColor="text1"/>
          <w:spacing w:val="-3"/>
        </w:rPr>
        <w:t xml:space="preserve"> </w:t>
      </w:r>
      <w:r w:rsidRPr="00D26E56">
        <w:rPr>
          <w:color w:val="000000" w:themeColor="text1"/>
        </w:rPr>
        <w:t>and</w:t>
      </w:r>
      <w:r w:rsidRPr="00D26E56">
        <w:rPr>
          <w:color w:val="000000" w:themeColor="text1"/>
          <w:spacing w:val="-1"/>
        </w:rPr>
        <w:t xml:space="preserve"> </w:t>
      </w:r>
      <w:r w:rsidRPr="00D26E56">
        <w:rPr>
          <w:color w:val="000000" w:themeColor="text1"/>
        </w:rPr>
        <w:t>continuing</w:t>
      </w:r>
      <w:r w:rsidRPr="00D26E56">
        <w:rPr>
          <w:color w:val="000000" w:themeColor="text1"/>
          <w:spacing w:val="-2"/>
        </w:rPr>
        <w:t xml:space="preserve"> </w:t>
      </w:r>
      <w:r w:rsidRPr="00D26E56">
        <w:rPr>
          <w:color w:val="000000" w:themeColor="text1"/>
        </w:rPr>
        <w:t>professional</w:t>
      </w:r>
      <w:r w:rsidRPr="00D26E56">
        <w:rPr>
          <w:color w:val="000000" w:themeColor="text1"/>
          <w:spacing w:val="-5"/>
        </w:rPr>
        <w:t xml:space="preserve"> </w:t>
      </w:r>
      <w:r w:rsidRPr="00D26E56">
        <w:rPr>
          <w:color w:val="000000" w:themeColor="text1"/>
        </w:rPr>
        <w:t>development</w:t>
      </w:r>
    </w:p>
    <w:p w14:paraId="2912A763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receive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regular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clinical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professional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supervision according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to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HCPC</w:t>
      </w:r>
      <w:r w:rsidRPr="00D26E56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BPS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guidelines.</w:t>
      </w:r>
    </w:p>
    <w:p w14:paraId="4BAC58B5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30" w:lineRule="auto"/>
        <w:ind w:right="157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 ensure own Continuing Professional Development in line with BPS and Personal Development</w:t>
      </w:r>
      <w:r w:rsidRPr="00D26E56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Plan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requirements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the</w:t>
      </w:r>
      <w:r w:rsidRPr="00D26E56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HCPC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‘Standards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for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Continuing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Professional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Development’.</w:t>
      </w:r>
    </w:p>
    <w:p w14:paraId="2DD3E621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3" w:line="232" w:lineRule="auto"/>
        <w:ind w:right="176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</w:t>
      </w:r>
      <w:r w:rsidRPr="00D26E56">
        <w:rPr>
          <w:rFonts w:ascii="Arial" w:hAnsi="Arial" w:cs="Arial"/>
          <w:color w:val="000000" w:themeColor="text1"/>
          <w:spacing w:val="-1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maintain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up-to-date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knowledge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of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current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developments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in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professional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clinical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practice</w:t>
      </w:r>
      <w:r w:rsidRPr="00D26E56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 of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relevant</w:t>
      </w:r>
      <w:r w:rsidRPr="00D26E56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legislation</w:t>
      </w:r>
      <w:r w:rsidRPr="00D26E56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policies.</w:t>
      </w:r>
    </w:p>
    <w:p w14:paraId="353059AE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596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</w:t>
      </w:r>
      <w:r w:rsidRPr="00D26E56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comply</w:t>
      </w:r>
      <w:r w:rsidRPr="00D26E56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with</w:t>
      </w:r>
      <w:r w:rsidRPr="00D26E56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the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HCPC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‘Standards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of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Conduct,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Performance</w:t>
      </w:r>
      <w:r w:rsidRPr="00D26E56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Ethics’</w:t>
      </w:r>
      <w:r w:rsidRPr="00D26E56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‘Standards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of</w:t>
      </w:r>
      <w:r w:rsidRPr="00D26E56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Proficiency’, and ensure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professional development in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line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with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these.</w:t>
      </w:r>
    </w:p>
    <w:p w14:paraId="1AED2BF3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6" w:line="232" w:lineRule="auto"/>
        <w:ind w:right="208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</w:t>
      </w:r>
      <w:r w:rsidRPr="00D26E56">
        <w:rPr>
          <w:rFonts w:ascii="Arial" w:hAnsi="Arial" w:cs="Arial"/>
          <w:color w:val="000000" w:themeColor="text1"/>
          <w:spacing w:val="-1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meet</w:t>
      </w:r>
      <w:r w:rsidRPr="00D26E56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and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maintain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licensing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requirements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in</w:t>
      </w:r>
      <w:r w:rsidRPr="00D26E56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country</w:t>
      </w:r>
      <w:r w:rsidRPr="00D26E56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of origin where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possible, as</w:t>
      </w:r>
      <w:r w:rsidRPr="00D26E56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well</w:t>
      </w:r>
      <w:r w:rsidRPr="00D26E56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as</w:t>
      </w:r>
      <w:r w:rsidRPr="00D26E56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in</w:t>
      </w:r>
      <w:r w:rsidRPr="00D26E56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the</w:t>
      </w:r>
      <w:r w:rsidRPr="00D26E56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UAE.</w:t>
      </w:r>
    </w:p>
    <w:p w14:paraId="17BBC48C" w14:textId="77777777" w:rsidR="0030048F" w:rsidRPr="00D26E56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059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>To adhere to the BPS’s Professional Practice Guidelines and relevant local policies and</w:t>
      </w:r>
      <w:r w:rsidRPr="00D26E56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D26E56">
        <w:rPr>
          <w:rFonts w:ascii="Arial" w:hAnsi="Arial" w:cs="Arial"/>
          <w:color w:val="000000" w:themeColor="text1"/>
          <w:sz w:val="20"/>
        </w:rPr>
        <w:t>procedures.</w:t>
      </w:r>
    </w:p>
    <w:p w14:paraId="196FFC57" w14:textId="77777777" w:rsidR="0030048F" w:rsidRPr="007914B5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9" w:line="232" w:lineRule="auto"/>
        <w:ind w:right="671"/>
        <w:jc w:val="both"/>
        <w:rPr>
          <w:rFonts w:ascii="Arial" w:hAnsi="Arial" w:cs="Arial"/>
          <w:color w:val="000000" w:themeColor="text1"/>
          <w:sz w:val="20"/>
        </w:rPr>
      </w:pPr>
      <w:r w:rsidRPr="00D26E56">
        <w:rPr>
          <w:rFonts w:ascii="Arial" w:hAnsi="Arial" w:cs="Arial"/>
          <w:color w:val="000000" w:themeColor="text1"/>
          <w:sz w:val="20"/>
        </w:rPr>
        <w:t xml:space="preserve">To </w:t>
      </w:r>
      <w:r w:rsidRPr="007914B5">
        <w:rPr>
          <w:rFonts w:ascii="Arial" w:hAnsi="Arial" w:cs="Arial"/>
          <w:color w:val="000000" w:themeColor="text1"/>
          <w:sz w:val="20"/>
        </w:rPr>
        <w:t>ensure that all psychology staff for whom the post-holder has leadership or management</w:t>
      </w:r>
      <w:r w:rsidRPr="007914B5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responsibility,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maintain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professional</w:t>
      </w:r>
      <w:r w:rsidRPr="007914B5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standards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and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continuing</w:t>
      </w:r>
      <w:r w:rsidRPr="007914B5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professional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development.</w:t>
      </w:r>
    </w:p>
    <w:p w14:paraId="78304209" w14:textId="77777777" w:rsidR="0030048F" w:rsidRPr="007914B5" w:rsidRDefault="0030048F" w:rsidP="0030048F">
      <w:pPr>
        <w:pStyle w:val="BodyText"/>
        <w:spacing w:before="3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E624874" w14:textId="77777777" w:rsidR="0030048F" w:rsidRPr="007914B5" w:rsidRDefault="0030048F" w:rsidP="0030048F">
      <w:pPr>
        <w:pStyle w:val="Heading2"/>
        <w:tabs>
          <w:tab w:val="left" w:pos="840"/>
        </w:tabs>
        <w:spacing w:before="1"/>
        <w:jc w:val="both"/>
        <w:rPr>
          <w:color w:val="000000" w:themeColor="text1"/>
        </w:rPr>
      </w:pPr>
      <w:r w:rsidRPr="007914B5">
        <w:rPr>
          <w:color w:val="000000" w:themeColor="text1"/>
        </w:rPr>
        <w:t>KR10</w:t>
      </w:r>
      <w:r w:rsidRPr="007914B5">
        <w:rPr>
          <w:color w:val="000000" w:themeColor="text1"/>
        </w:rPr>
        <w:tab/>
        <w:t>General</w:t>
      </w:r>
    </w:p>
    <w:p w14:paraId="4B828DA4" w14:textId="77777777" w:rsidR="0030048F" w:rsidRPr="007914B5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9" w:line="232" w:lineRule="auto"/>
        <w:ind w:right="157"/>
        <w:jc w:val="both"/>
        <w:rPr>
          <w:rFonts w:ascii="Arial" w:hAnsi="Arial" w:cs="Arial"/>
          <w:color w:val="000000" w:themeColor="text1"/>
          <w:sz w:val="20"/>
        </w:rPr>
      </w:pPr>
      <w:r w:rsidRPr="007914B5">
        <w:rPr>
          <w:rFonts w:ascii="Arial" w:hAnsi="Arial" w:cs="Arial"/>
          <w:color w:val="000000" w:themeColor="text1"/>
          <w:sz w:val="20"/>
        </w:rPr>
        <w:t>To travel to community or home visits and professional meetings, or to other healthcare premises,</w:t>
      </w:r>
      <w:r w:rsidRPr="007914B5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as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appropriate</w:t>
      </w:r>
      <w:r w:rsidRPr="007914B5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when required.</w:t>
      </w:r>
    </w:p>
    <w:p w14:paraId="6A809E06" w14:textId="77777777" w:rsidR="0030048F" w:rsidRPr="007914B5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449"/>
        <w:jc w:val="both"/>
        <w:rPr>
          <w:rFonts w:ascii="Arial" w:hAnsi="Arial" w:cs="Arial"/>
          <w:color w:val="000000" w:themeColor="text1"/>
          <w:sz w:val="20"/>
        </w:rPr>
      </w:pPr>
      <w:r w:rsidRPr="007914B5">
        <w:rPr>
          <w:rFonts w:ascii="Arial" w:hAnsi="Arial" w:cs="Arial"/>
          <w:color w:val="000000" w:themeColor="text1"/>
          <w:sz w:val="20"/>
        </w:rPr>
        <w:t>To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be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aware of</w:t>
      </w:r>
      <w:r w:rsidRPr="007914B5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risk</w:t>
      </w:r>
      <w:r w:rsidRPr="007914B5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relating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to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aggressive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and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challenging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behaviour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amongst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the</w:t>
      </w:r>
      <w:r w:rsidRPr="007914B5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client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group,</w:t>
      </w:r>
      <w:r w:rsidRPr="007914B5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and</w:t>
      </w:r>
      <w:r w:rsidRPr="007914B5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follow policies relating</w:t>
      </w:r>
      <w:r w:rsidRPr="007914B5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to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its management.</w:t>
      </w:r>
    </w:p>
    <w:p w14:paraId="633B3707" w14:textId="77777777" w:rsidR="0030048F" w:rsidRPr="007914B5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2" w:lineRule="auto"/>
        <w:ind w:right="960"/>
        <w:jc w:val="both"/>
        <w:rPr>
          <w:rFonts w:ascii="Arial" w:hAnsi="Arial" w:cs="Arial"/>
          <w:color w:val="000000" w:themeColor="text1"/>
          <w:sz w:val="20"/>
        </w:rPr>
      </w:pPr>
      <w:r w:rsidRPr="007914B5">
        <w:rPr>
          <w:rFonts w:ascii="Arial" w:hAnsi="Arial" w:cs="Arial"/>
          <w:color w:val="000000" w:themeColor="text1"/>
          <w:sz w:val="20"/>
        </w:rPr>
        <w:t>To respond appropriately and professionally to emotionally distressing situations such as</w:t>
      </w:r>
      <w:r w:rsidRPr="007914B5">
        <w:rPr>
          <w:rFonts w:ascii="Arial" w:hAnsi="Arial" w:cs="Arial"/>
          <w:color w:val="000000" w:themeColor="text1"/>
          <w:spacing w:val="-5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challenging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behaviour</w:t>
      </w:r>
      <w:r w:rsidRPr="007914B5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and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to</w:t>
      </w:r>
      <w:r w:rsidRPr="007914B5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support others involved in</w:t>
      </w:r>
      <w:r w:rsidRPr="007914B5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such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situations.</w:t>
      </w:r>
    </w:p>
    <w:p w14:paraId="71BAE221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9" w:line="232" w:lineRule="auto"/>
        <w:ind w:right="680"/>
        <w:jc w:val="both"/>
        <w:rPr>
          <w:rFonts w:ascii="Arial" w:hAnsi="Arial" w:cs="Arial"/>
          <w:color w:val="000000" w:themeColor="text1"/>
          <w:sz w:val="20"/>
        </w:rPr>
      </w:pPr>
      <w:r w:rsidRPr="007914B5">
        <w:rPr>
          <w:rFonts w:ascii="Arial" w:hAnsi="Arial" w:cs="Arial"/>
          <w:color w:val="000000" w:themeColor="text1"/>
          <w:sz w:val="20"/>
        </w:rPr>
        <w:t>To work flexibly which will include offering a regular commitment to late working or Saturday</w:t>
      </w:r>
      <w:r w:rsidRPr="007914B5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working</w:t>
      </w:r>
      <w:r w:rsidRPr="007914B5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(likely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to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be</w:t>
      </w:r>
      <w:r w:rsidRPr="007914B5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once</w:t>
      </w:r>
      <w:r w:rsidRPr="007914B5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weekly)</w:t>
      </w:r>
      <w:r w:rsidRPr="007914B5">
        <w:rPr>
          <w:rFonts w:ascii="Arial" w:hAnsi="Arial" w:cs="Arial"/>
          <w:color w:val="000000" w:themeColor="text1"/>
          <w:spacing w:val="10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within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the</w:t>
      </w:r>
      <w:r w:rsidRPr="007914B5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overall</w:t>
      </w:r>
      <w:r w:rsidRPr="007914B5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Job</w:t>
      </w:r>
      <w:r w:rsidRPr="007914B5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914B5">
        <w:rPr>
          <w:rFonts w:ascii="Arial" w:hAnsi="Arial" w:cs="Arial"/>
          <w:color w:val="000000" w:themeColor="text1"/>
          <w:sz w:val="20"/>
        </w:rPr>
        <w:t>Plan</w:t>
      </w:r>
      <w:r w:rsidR="001267A7">
        <w:rPr>
          <w:rFonts w:ascii="Arial" w:hAnsi="Arial" w:cs="Arial"/>
          <w:color w:val="000000" w:themeColor="text1"/>
          <w:sz w:val="20"/>
        </w:rPr>
        <w:t>, to ensure the service is accessible for patients.</w:t>
      </w:r>
    </w:p>
    <w:p w14:paraId="2981FCFB" w14:textId="77777777" w:rsidR="001267A7" w:rsidRDefault="001267A7" w:rsidP="001267A7">
      <w:pPr>
        <w:pStyle w:val="ListParagraph"/>
        <w:tabs>
          <w:tab w:val="left" w:pos="480"/>
          <w:tab w:val="left" w:pos="481"/>
        </w:tabs>
        <w:spacing w:before="9" w:line="232" w:lineRule="auto"/>
        <w:ind w:right="680" w:firstLine="0"/>
        <w:jc w:val="both"/>
        <w:rPr>
          <w:rFonts w:ascii="Arial" w:hAnsi="Arial" w:cs="Arial"/>
          <w:color w:val="000000" w:themeColor="text1"/>
          <w:sz w:val="20"/>
        </w:rPr>
      </w:pPr>
    </w:p>
    <w:p w14:paraId="7AD2FFB9" w14:textId="77777777" w:rsidR="001267A7" w:rsidRPr="007914B5" w:rsidRDefault="001267A7" w:rsidP="00F47604">
      <w:pPr>
        <w:pStyle w:val="ListParagraph"/>
        <w:tabs>
          <w:tab w:val="left" w:pos="480"/>
          <w:tab w:val="left" w:pos="481"/>
        </w:tabs>
        <w:spacing w:before="9" w:line="232" w:lineRule="auto"/>
        <w:ind w:right="68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There is an expectation that clinical staff </w:t>
      </w:r>
      <w:r w:rsidR="001309BB">
        <w:rPr>
          <w:rFonts w:ascii="Arial" w:hAnsi="Arial" w:cs="Arial"/>
          <w:color w:val="000000" w:themeColor="text1"/>
          <w:sz w:val="20"/>
        </w:rPr>
        <w:t>offer to see</w:t>
      </w:r>
      <w:r>
        <w:rPr>
          <w:rFonts w:ascii="Arial" w:hAnsi="Arial" w:cs="Arial"/>
          <w:color w:val="000000" w:themeColor="text1"/>
          <w:sz w:val="20"/>
        </w:rPr>
        <w:t xml:space="preserve"> 6 patients per day </w:t>
      </w:r>
      <w:r w:rsidR="001309BB">
        <w:rPr>
          <w:rFonts w:ascii="Arial" w:hAnsi="Arial" w:cs="Arial"/>
          <w:color w:val="000000" w:themeColor="text1"/>
          <w:sz w:val="20"/>
        </w:rPr>
        <w:t xml:space="preserve">but an individualised Job Plan will be developed according to the stage of development of the clinical specialism that the postholder will work within/will develop. </w:t>
      </w:r>
    </w:p>
    <w:p w14:paraId="0BA9548C" w14:textId="77777777" w:rsidR="0030048F" w:rsidRDefault="0030048F" w:rsidP="0030048F">
      <w:pPr>
        <w:spacing w:line="232" w:lineRule="auto"/>
        <w:jc w:val="both"/>
        <w:rPr>
          <w:rFonts w:ascii="Arial" w:hAnsi="Arial" w:cs="Arial"/>
          <w:color w:val="00B050"/>
          <w:sz w:val="20"/>
        </w:rPr>
      </w:pPr>
    </w:p>
    <w:p w14:paraId="7A1D278B" w14:textId="77777777" w:rsidR="0030048F" w:rsidRDefault="0030048F" w:rsidP="0030048F">
      <w:pPr>
        <w:rPr>
          <w:rFonts w:ascii="Arial" w:hAnsi="Arial" w:cs="Arial"/>
          <w:color w:val="00B050"/>
          <w:sz w:val="20"/>
        </w:rPr>
      </w:pPr>
    </w:p>
    <w:p w14:paraId="4B82F189" w14:textId="77777777" w:rsidR="0030048F" w:rsidRPr="005263B0" w:rsidRDefault="0030048F" w:rsidP="0030048F">
      <w:pPr>
        <w:pStyle w:val="BodyText"/>
        <w:ind w:left="0" w:firstLine="0"/>
        <w:jc w:val="both"/>
        <w:rPr>
          <w:rFonts w:ascii="Arial" w:hAnsi="Arial" w:cs="Arial"/>
          <w:b/>
          <w:color w:val="00B050"/>
          <w:sz w:val="22"/>
        </w:rPr>
      </w:pPr>
    </w:p>
    <w:p w14:paraId="7979004A" w14:textId="77777777" w:rsidR="0030048F" w:rsidRPr="00FF569D" w:rsidRDefault="0030048F" w:rsidP="0030048F">
      <w:pPr>
        <w:pStyle w:val="Heading1"/>
        <w:spacing w:before="165"/>
        <w:jc w:val="both"/>
        <w:rPr>
          <w:color w:val="000000" w:themeColor="text1"/>
          <w:u w:val="none"/>
        </w:rPr>
      </w:pPr>
      <w:r w:rsidRPr="00FF569D">
        <w:rPr>
          <w:color w:val="000000" w:themeColor="text1"/>
          <w:u w:val="thick"/>
        </w:rPr>
        <w:t>Person</w:t>
      </w:r>
      <w:r w:rsidRPr="00FF569D">
        <w:rPr>
          <w:color w:val="000000" w:themeColor="text1"/>
          <w:spacing w:val="-4"/>
          <w:u w:val="thick"/>
        </w:rPr>
        <w:t xml:space="preserve"> </w:t>
      </w:r>
      <w:r w:rsidRPr="00FF569D">
        <w:rPr>
          <w:color w:val="000000" w:themeColor="text1"/>
          <w:u w:val="thick"/>
        </w:rPr>
        <w:t>Specification:</w:t>
      </w:r>
      <w:r w:rsidRPr="00FF569D">
        <w:rPr>
          <w:color w:val="000000" w:themeColor="text1"/>
          <w:spacing w:val="59"/>
          <w:u w:val="thick"/>
        </w:rPr>
        <w:t xml:space="preserve"> </w:t>
      </w:r>
      <w:r w:rsidRPr="00FF569D">
        <w:rPr>
          <w:color w:val="000000" w:themeColor="text1"/>
          <w:u w:val="thick"/>
        </w:rPr>
        <w:t>Essential</w:t>
      </w:r>
    </w:p>
    <w:p w14:paraId="320D09D3" w14:textId="77777777" w:rsidR="0030048F" w:rsidRPr="00FF569D" w:rsidRDefault="0030048F" w:rsidP="0030048F">
      <w:pPr>
        <w:pStyle w:val="BodyText"/>
        <w:spacing w:before="6"/>
        <w:ind w:left="0" w:firstLine="0"/>
        <w:jc w:val="both"/>
        <w:rPr>
          <w:rFonts w:ascii="Arial" w:hAnsi="Arial" w:cs="Arial"/>
          <w:b/>
          <w:color w:val="000000" w:themeColor="text1"/>
          <w:sz w:val="11"/>
        </w:rPr>
      </w:pPr>
    </w:p>
    <w:p w14:paraId="393EAFB5" w14:textId="77777777" w:rsidR="0030048F" w:rsidRPr="00FF569D" w:rsidRDefault="0030048F" w:rsidP="0030048F">
      <w:pPr>
        <w:pStyle w:val="Heading2"/>
        <w:spacing w:before="93"/>
        <w:jc w:val="both"/>
        <w:rPr>
          <w:color w:val="000000" w:themeColor="text1"/>
        </w:rPr>
      </w:pPr>
      <w:r w:rsidRPr="00FF569D">
        <w:rPr>
          <w:color w:val="000000" w:themeColor="text1"/>
        </w:rPr>
        <w:t>Qualifications</w:t>
      </w:r>
      <w:r w:rsidRPr="00FF569D">
        <w:rPr>
          <w:color w:val="000000" w:themeColor="text1"/>
          <w:spacing w:val="-4"/>
        </w:rPr>
        <w:t xml:space="preserve"> </w:t>
      </w:r>
      <w:r w:rsidRPr="00FF569D">
        <w:rPr>
          <w:color w:val="000000" w:themeColor="text1"/>
        </w:rPr>
        <w:t>and</w:t>
      </w:r>
      <w:r w:rsidRPr="00FF569D">
        <w:rPr>
          <w:color w:val="000000" w:themeColor="text1"/>
          <w:spacing w:val="-6"/>
        </w:rPr>
        <w:t xml:space="preserve"> </w:t>
      </w:r>
      <w:r w:rsidRPr="00FF569D">
        <w:rPr>
          <w:color w:val="000000" w:themeColor="text1"/>
        </w:rPr>
        <w:t>Professional</w:t>
      </w:r>
      <w:r w:rsidRPr="00FF569D">
        <w:rPr>
          <w:color w:val="000000" w:themeColor="text1"/>
          <w:spacing w:val="-8"/>
        </w:rPr>
        <w:t xml:space="preserve"> </w:t>
      </w:r>
      <w:r w:rsidRPr="00FF569D">
        <w:rPr>
          <w:color w:val="000000" w:themeColor="text1"/>
        </w:rPr>
        <w:t>Registration</w:t>
      </w:r>
    </w:p>
    <w:p w14:paraId="34E7743E" w14:textId="77777777" w:rsidR="0030048F" w:rsidRPr="00FF569D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413"/>
        <w:jc w:val="both"/>
        <w:rPr>
          <w:rFonts w:ascii="Arial" w:hAnsi="Arial" w:cs="Arial"/>
          <w:b/>
          <w:color w:val="000000" w:themeColor="text1"/>
          <w:sz w:val="20"/>
        </w:rPr>
      </w:pPr>
      <w:r w:rsidRPr="00FF569D">
        <w:rPr>
          <w:rFonts w:ascii="Arial" w:hAnsi="Arial" w:cs="Arial"/>
          <w:color w:val="000000" w:themeColor="text1"/>
          <w:sz w:val="20"/>
        </w:rPr>
        <w:t>Entry-level qualification in Applied Psychology (professional Doctorate, or combination of MSc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plus PG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Diploma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level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additional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training)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that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has</w:t>
      </w:r>
      <w:r w:rsidRPr="00FF569D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been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accepted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by</w:t>
      </w:r>
      <w:r w:rsidRPr="00FF569D">
        <w:rPr>
          <w:rFonts w:ascii="Arial" w:hAnsi="Arial" w:cs="Arial"/>
          <w:color w:val="000000" w:themeColor="text1"/>
          <w:spacing w:val="-1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the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HCPC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for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purposes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of</w:t>
      </w:r>
      <w:r w:rsidRPr="00FF569D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professional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registration as Practitioner Psychologist.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b/>
          <w:color w:val="000000" w:themeColor="text1"/>
          <w:sz w:val="20"/>
        </w:rPr>
        <w:t>(A/I)</w:t>
      </w:r>
    </w:p>
    <w:p w14:paraId="2E633EEC" w14:textId="77777777" w:rsidR="0030048F" w:rsidRPr="00FF569D" w:rsidRDefault="0030048F" w:rsidP="0030048F">
      <w:pPr>
        <w:ind w:left="480"/>
        <w:jc w:val="both"/>
        <w:rPr>
          <w:rFonts w:ascii="Arial" w:hAnsi="Arial" w:cs="Arial"/>
          <w:i/>
          <w:color w:val="000000" w:themeColor="text1"/>
          <w:sz w:val="20"/>
        </w:rPr>
      </w:pPr>
      <w:r w:rsidRPr="00FF569D">
        <w:rPr>
          <w:rFonts w:ascii="Arial" w:hAnsi="Arial" w:cs="Arial"/>
          <w:i/>
          <w:color w:val="000000" w:themeColor="text1"/>
          <w:sz w:val="20"/>
        </w:rPr>
        <w:t>Clinical</w:t>
      </w:r>
      <w:r w:rsidRPr="00FF569D">
        <w:rPr>
          <w:rFonts w:ascii="Arial" w:hAnsi="Arial" w:cs="Arial"/>
          <w:i/>
          <w:color w:val="000000" w:themeColor="text1"/>
          <w:spacing w:val="-8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Psychologist:</w:t>
      </w:r>
      <w:r w:rsidRPr="00FF569D">
        <w:rPr>
          <w:rFonts w:ascii="Arial" w:hAnsi="Arial" w:cs="Arial"/>
          <w:i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Doctorate</w:t>
      </w:r>
      <w:r w:rsidRPr="00FF569D">
        <w:rPr>
          <w:rFonts w:ascii="Arial" w:hAnsi="Arial" w:cs="Arial"/>
          <w:i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in</w:t>
      </w:r>
      <w:r w:rsidRPr="00FF569D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Clinical</w:t>
      </w:r>
      <w:r w:rsidRPr="00FF569D">
        <w:rPr>
          <w:rFonts w:ascii="Arial" w:hAnsi="Arial" w:cs="Arial"/>
          <w:i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Psychology or</w:t>
      </w:r>
      <w:r w:rsidRPr="00FF569D">
        <w:rPr>
          <w:rFonts w:ascii="Arial" w:hAnsi="Arial" w:cs="Arial"/>
          <w:i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i/>
          <w:color w:val="000000" w:themeColor="text1"/>
          <w:sz w:val="20"/>
        </w:rPr>
        <w:t>equivalent;</w:t>
      </w:r>
    </w:p>
    <w:p w14:paraId="3071B9C1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right="275"/>
        <w:jc w:val="both"/>
        <w:rPr>
          <w:rFonts w:ascii="Arial" w:hAnsi="Arial" w:cs="Arial"/>
          <w:b/>
          <w:color w:val="000000" w:themeColor="text1"/>
          <w:sz w:val="20"/>
        </w:rPr>
      </w:pPr>
      <w:r w:rsidRPr="00FF569D">
        <w:rPr>
          <w:rFonts w:ascii="Arial" w:hAnsi="Arial" w:cs="Arial"/>
          <w:color w:val="000000" w:themeColor="text1"/>
          <w:sz w:val="20"/>
        </w:rPr>
        <w:t>Additional training beyond entry-level qualification in a specialised area of psychological practice</w:t>
      </w:r>
      <w:r w:rsidRPr="00FF569D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through formal post-qualification training (PG Diploma or equivalent), OR a combination of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specialist short courses and/or an evidenced portfolio of supervised practice–based learning in a</w:t>
      </w:r>
      <w:r w:rsidRPr="00FF569D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specialist area of clinical practice and an experienced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clinical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supervisor</w:t>
      </w:r>
      <w:r w:rsidRPr="00FF569D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to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be</w:t>
      </w:r>
      <w:r w:rsidRPr="00FF569D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of</w:t>
      </w:r>
      <w:r w:rsidRPr="00FF569D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equal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level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to</w:t>
      </w:r>
      <w:r w:rsidRPr="00FF569D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</w:t>
      </w:r>
      <w:r w:rsidRPr="00FF569D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Postgraduate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Diploma</w:t>
      </w:r>
      <w:r w:rsidRPr="00FF569D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or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higher.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b/>
          <w:color w:val="000000" w:themeColor="text1"/>
          <w:sz w:val="20"/>
        </w:rPr>
        <w:t>(A/I/R)</w:t>
      </w:r>
    </w:p>
    <w:p w14:paraId="15EFE8AC" w14:textId="77777777" w:rsidR="0030048F" w:rsidRPr="00FF569D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7" w:lineRule="exact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F569D">
        <w:rPr>
          <w:rFonts w:ascii="Arial" w:hAnsi="Arial" w:cs="Arial"/>
          <w:color w:val="000000" w:themeColor="text1"/>
          <w:sz w:val="20"/>
        </w:rPr>
        <w:t>Completed</w:t>
      </w:r>
      <w:r w:rsidRPr="00FF569D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training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course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in</w:t>
      </w:r>
      <w:r w:rsidRPr="00FF569D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clinical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supervision.</w:t>
      </w:r>
      <w:r w:rsidRPr="00FF569D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F569D">
        <w:rPr>
          <w:rFonts w:ascii="Arial" w:hAnsi="Arial" w:cs="Arial"/>
          <w:b/>
          <w:color w:val="000000" w:themeColor="text1"/>
          <w:sz w:val="20"/>
        </w:rPr>
        <w:t>(A/I/R)</w:t>
      </w:r>
    </w:p>
    <w:p w14:paraId="2FBDD3DF" w14:textId="77777777" w:rsidR="0030048F" w:rsidRPr="00FF569D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345"/>
        <w:jc w:val="both"/>
        <w:rPr>
          <w:rFonts w:ascii="Arial" w:hAnsi="Arial" w:cs="Arial"/>
          <w:b/>
          <w:color w:val="000000" w:themeColor="text1"/>
          <w:sz w:val="20"/>
        </w:rPr>
      </w:pPr>
      <w:r w:rsidRPr="00FF569D">
        <w:rPr>
          <w:rFonts w:ascii="Arial" w:hAnsi="Arial" w:cs="Arial"/>
          <w:color w:val="000000" w:themeColor="text1"/>
          <w:sz w:val="20"/>
        </w:rPr>
        <w:t>Registered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with</w:t>
      </w:r>
      <w:r w:rsidRPr="00FF569D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the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HCPC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as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Practitioner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Psychologist,</w:t>
      </w:r>
      <w:r w:rsidRPr="00FF569D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and</w:t>
      </w:r>
      <w:r w:rsidRPr="00FF569D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evidence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of</w:t>
      </w:r>
      <w:r w:rsidRPr="00FF569D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continuing</w:t>
      </w:r>
      <w:r w:rsidRPr="00FF569D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professional</w:t>
      </w:r>
      <w:r w:rsidRPr="00FF569D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development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as required</w:t>
      </w:r>
      <w:r w:rsidRPr="00FF569D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by</w:t>
      </w:r>
      <w:r w:rsidRPr="00FF569D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the</w:t>
      </w:r>
      <w:r w:rsidRPr="00FF569D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F569D">
        <w:rPr>
          <w:rFonts w:ascii="Arial" w:hAnsi="Arial" w:cs="Arial"/>
          <w:color w:val="000000" w:themeColor="text1"/>
          <w:sz w:val="20"/>
        </w:rPr>
        <w:t>HCPC.</w:t>
      </w:r>
      <w:r w:rsidRPr="00FF569D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F569D">
        <w:rPr>
          <w:rFonts w:ascii="Arial" w:hAnsi="Arial" w:cs="Arial"/>
          <w:b/>
          <w:color w:val="000000" w:themeColor="text1"/>
          <w:sz w:val="20"/>
        </w:rPr>
        <w:t>(A/I)</w:t>
      </w:r>
    </w:p>
    <w:p w14:paraId="2075CD22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345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F569D">
        <w:rPr>
          <w:rFonts w:ascii="Arial" w:hAnsi="Arial" w:cs="Arial"/>
          <w:color w:val="000000" w:themeColor="text1"/>
          <w:sz w:val="20"/>
        </w:rPr>
        <w:t xml:space="preserve">Fully meets PQR for licensure in the </w:t>
      </w:r>
      <w:r w:rsidRPr="00F70E99">
        <w:rPr>
          <w:rFonts w:ascii="Arial" w:hAnsi="Arial" w:cs="Arial"/>
          <w:color w:val="000000" w:themeColor="text1"/>
          <w:sz w:val="20"/>
        </w:rPr>
        <w:t xml:space="preserve">emirate of Abu Dhabi </w:t>
      </w:r>
      <w:r w:rsidRPr="00F70E99">
        <w:rPr>
          <w:rFonts w:ascii="Arial" w:hAnsi="Arial" w:cs="Arial"/>
          <w:b/>
          <w:bCs/>
          <w:color w:val="000000" w:themeColor="text1"/>
          <w:sz w:val="20"/>
        </w:rPr>
        <w:t>(A/I)</w:t>
      </w:r>
    </w:p>
    <w:p w14:paraId="624B50E4" w14:textId="77777777" w:rsidR="0030048F" w:rsidRPr="00F70E99" w:rsidRDefault="0030048F" w:rsidP="0030048F">
      <w:pPr>
        <w:pStyle w:val="BodyText"/>
        <w:spacing w:before="7"/>
        <w:ind w:left="0" w:firstLine="0"/>
        <w:jc w:val="both"/>
        <w:rPr>
          <w:rFonts w:ascii="Arial" w:hAnsi="Arial" w:cs="Arial"/>
          <w:b/>
          <w:color w:val="000000" w:themeColor="text1"/>
          <w:sz w:val="19"/>
        </w:rPr>
      </w:pPr>
    </w:p>
    <w:p w14:paraId="7E6B15DD" w14:textId="77777777" w:rsidR="0030048F" w:rsidRPr="00F70E99" w:rsidRDefault="0030048F" w:rsidP="0030048F">
      <w:pPr>
        <w:pStyle w:val="Heading2"/>
        <w:spacing w:line="228" w:lineRule="exact"/>
        <w:jc w:val="both"/>
        <w:rPr>
          <w:color w:val="000000" w:themeColor="text1"/>
        </w:rPr>
      </w:pPr>
      <w:r w:rsidRPr="00F70E99">
        <w:rPr>
          <w:color w:val="000000" w:themeColor="text1"/>
        </w:rPr>
        <w:t>Knowledge</w:t>
      </w:r>
    </w:p>
    <w:p w14:paraId="6D32B3B9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3" w:lineRule="exact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 the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theory</w:t>
      </w:r>
      <w:r w:rsidRPr="00F70E99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practice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 management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leadership.</w:t>
      </w:r>
      <w:r w:rsidRPr="00F70E99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4D25A489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" w:line="232" w:lineRule="auto"/>
        <w:ind w:right="889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Advanced knowledge of the theory and practice of specialised psychological therapies for</w:t>
      </w:r>
      <w:r w:rsidRPr="00F70E9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specialist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clinical area.</w:t>
      </w:r>
      <w:r w:rsidRPr="00F70E99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3825FE00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32" w:lineRule="auto"/>
        <w:ind w:right="701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Advanced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theoretical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psychopathology</w:t>
      </w:r>
      <w:r w:rsidRPr="00F70E99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evidence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base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for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relevant</w:t>
      </w:r>
      <w:r w:rsidRPr="00F70E9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treatment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area.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248E24DC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Advanced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psychological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assessment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clinical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psychometrics.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7C28E41C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42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legislation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in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relation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to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client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group and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mental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health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issues,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child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adult</w:t>
      </w:r>
      <w:r w:rsidRPr="00F70E9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protection, and</w:t>
      </w:r>
      <w:r w:rsidRPr="00F70E99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equalities.</w:t>
      </w:r>
      <w:r w:rsidRPr="00F70E99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47C3FE5B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1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pacing w:val="-6"/>
          <w:sz w:val="20"/>
        </w:rPr>
        <w:t>Doctoral-level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psychological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research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methodology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complex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statistical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analysis.</w:t>
      </w:r>
    </w:p>
    <w:p w14:paraId="4501D062" w14:textId="77777777" w:rsidR="0030048F" w:rsidRPr="00F70E99" w:rsidRDefault="0030048F" w:rsidP="0030048F">
      <w:pPr>
        <w:pStyle w:val="Heading2"/>
        <w:spacing w:before="2"/>
        <w:ind w:left="480"/>
        <w:jc w:val="both"/>
        <w:rPr>
          <w:color w:val="000000" w:themeColor="text1"/>
        </w:rPr>
      </w:pPr>
      <w:r w:rsidRPr="00F70E99">
        <w:rPr>
          <w:color w:val="000000" w:themeColor="text1"/>
        </w:rPr>
        <w:t>(A/I/R)</w:t>
      </w:r>
    </w:p>
    <w:p w14:paraId="71A42BF2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Knowledge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factors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affecting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the </w:t>
      </w:r>
      <w:r w:rsidRPr="00F70E99">
        <w:rPr>
          <w:rFonts w:ascii="Arial" w:hAnsi="Arial" w:cs="Arial"/>
          <w:color w:val="000000" w:themeColor="text1"/>
          <w:sz w:val="20"/>
        </w:rPr>
        <w:t>acceptability</w:t>
      </w:r>
      <w:r w:rsidRPr="00F70E99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accessibility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mental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health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care.</w:t>
      </w:r>
      <w:r w:rsidRPr="00F70E99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(A/I/R)</w:t>
      </w:r>
    </w:p>
    <w:p w14:paraId="4236D5C8" w14:textId="77777777" w:rsidR="001309BB" w:rsidRPr="00F70E99" w:rsidRDefault="001309BB" w:rsidP="00F47604">
      <w:pPr>
        <w:pStyle w:val="ListParagraph"/>
        <w:tabs>
          <w:tab w:val="left" w:pos="480"/>
          <w:tab w:val="left" w:pos="481"/>
        </w:tabs>
        <w:spacing w:before="2"/>
        <w:ind w:firstLine="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CB41EAA" w14:textId="77777777" w:rsidR="0030048F" w:rsidRPr="00F70E99" w:rsidRDefault="0030048F" w:rsidP="0030048F">
      <w:pPr>
        <w:pStyle w:val="BodyText"/>
        <w:spacing w:before="8"/>
        <w:ind w:left="0" w:firstLine="0"/>
        <w:jc w:val="both"/>
        <w:rPr>
          <w:rFonts w:ascii="Arial" w:hAnsi="Arial" w:cs="Arial"/>
          <w:b/>
          <w:color w:val="000000" w:themeColor="text1"/>
          <w:sz w:val="19"/>
        </w:rPr>
      </w:pPr>
    </w:p>
    <w:p w14:paraId="350944C3" w14:textId="77777777" w:rsidR="0030048F" w:rsidRPr="00F70E99" w:rsidRDefault="0030048F" w:rsidP="0030048F">
      <w:pPr>
        <w:pStyle w:val="Heading2"/>
        <w:spacing w:line="229" w:lineRule="exact"/>
        <w:jc w:val="both"/>
        <w:rPr>
          <w:color w:val="000000" w:themeColor="text1"/>
        </w:rPr>
      </w:pPr>
      <w:r w:rsidRPr="00F70E99">
        <w:rPr>
          <w:color w:val="000000" w:themeColor="text1"/>
        </w:rPr>
        <w:lastRenderedPageBreak/>
        <w:t>Experience</w:t>
      </w:r>
    </w:p>
    <w:p w14:paraId="3F9FC0FC" w14:textId="77777777" w:rsidR="0030048F" w:rsidRPr="00A406C3" w:rsidRDefault="0030048F" w:rsidP="00A406C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70E99">
        <w:rPr>
          <w:rFonts w:ascii="Arial" w:hAnsi="Arial" w:cs="Arial"/>
          <w:sz w:val="20"/>
          <w:szCs w:val="20"/>
        </w:rPr>
        <w:t xml:space="preserve">Appropriate experience of working as a qualified Practitioner Psychologist, including substantial supervised post-qualification expertise and experience within </w:t>
      </w:r>
      <w:r w:rsidRPr="00A406C3">
        <w:rPr>
          <w:rFonts w:ascii="Arial" w:hAnsi="Arial" w:cs="Arial"/>
          <w:sz w:val="20"/>
          <w:szCs w:val="20"/>
        </w:rPr>
        <w:t xml:space="preserve">AMHS. </w:t>
      </w:r>
      <w:r w:rsidRPr="00A406C3">
        <w:rPr>
          <w:rFonts w:ascii="Arial" w:hAnsi="Arial" w:cs="Arial"/>
          <w:b/>
          <w:color w:val="000000" w:themeColor="text1"/>
          <w:sz w:val="20"/>
          <w:szCs w:val="20"/>
        </w:rPr>
        <w:t>(A/I/R)</w:t>
      </w:r>
    </w:p>
    <w:p w14:paraId="6EBB5CB6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undertaking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leadership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roles</w:t>
      </w:r>
      <w:r>
        <w:rPr>
          <w:rFonts w:ascii="Arial" w:hAnsi="Arial" w:cs="Arial"/>
          <w:color w:val="000000" w:themeColor="text1"/>
          <w:sz w:val="20"/>
        </w:rPr>
        <w:t>.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24E091CD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32" w:lineRule="auto"/>
        <w:ind w:right="838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specialist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psychological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assessment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treatment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clients with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range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psychological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needs</w:t>
      </w:r>
      <w:r w:rsidRPr="00F70E99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 a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complex nature in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0"/>
        </w:rPr>
        <w:t xml:space="preserve">a </w:t>
      </w:r>
      <w:r w:rsidRPr="00F70E99">
        <w:rPr>
          <w:rFonts w:ascii="Arial" w:hAnsi="Arial" w:cs="Arial"/>
          <w:color w:val="000000" w:themeColor="text1"/>
          <w:sz w:val="20"/>
        </w:rPr>
        <w:t>specialist</w:t>
      </w:r>
      <w:r w:rsidRPr="00F70E99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field.</w:t>
      </w:r>
      <w:r w:rsidRPr="00F70E99">
        <w:rPr>
          <w:rFonts w:ascii="Arial" w:hAnsi="Arial" w:cs="Arial"/>
          <w:color w:val="000000" w:themeColor="text1"/>
          <w:spacing w:val="53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56463DAA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right="275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bCs/>
          <w:color w:val="000000" w:themeColor="text1"/>
          <w:sz w:val="20"/>
        </w:rPr>
        <w:t>Substantial experience in the application of specialist</w:t>
      </w:r>
      <w:r w:rsidRPr="00F70E9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F70E99">
        <w:rPr>
          <w:rFonts w:ascii="Arial" w:hAnsi="Arial" w:cs="Arial"/>
          <w:bCs/>
          <w:color w:val="000000" w:themeColor="text1"/>
          <w:sz w:val="20"/>
        </w:rPr>
        <w:t>knowledge</w:t>
      </w:r>
      <w:r w:rsidRPr="00F70E99">
        <w:rPr>
          <w:rFonts w:ascii="Arial" w:hAnsi="Arial" w:cs="Arial"/>
          <w:b/>
          <w:color w:val="000000" w:themeColor="text1"/>
          <w:sz w:val="20"/>
        </w:rPr>
        <w:t xml:space="preserve"> (A/I/R)</w:t>
      </w:r>
    </w:p>
    <w:p w14:paraId="5FB87494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651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supervising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="00493FF3">
        <w:rPr>
          <w:rFonts w:ascii="Arial" w:hAnsi="Arial" w:cs="Arial"/>
          <w:color w:val="000000" w:themeColor="text1"/>
          <w:sz w:val="20"/>
        </w:rPr>
        <w:t>A</w:t>
      </w:r>
      <w:r w:rsidRPr="00F70E99">
        <w:rPr>
          <w:rFonts w:ascii="Arial" w:hAnsi="Arial" w:cs="Arial"/>
          <w:color w:val="000000" w:themeColor="text1"/>
          <w:sz w:val="20"/>
        </w:rPr>
        <w:t>ssistant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trainee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="00493FF3">
        <w:rPr>
          <w:rFonts w:ascii="Arial" w:hAnsi="Arial" w:cs="Arial"/>
          <w:color w:val="000000" w:themeColor="text1"/>
          <w:sz w:val="20"/>
        </w:rPr>
        <w:t>P</w:t>
      </w:r>
      <w:r w:rsidRPr="00F70E99">
        <w:rPr>
          <w:rFonts w:ascii="Arial" w:hAnsi="Arial" w:cs="Arial"/>
          <w:color w:val="000000" w:themeColor="text1"/>
          <w:sz w:val="20"/>
        </w:rPr>
        <w:t>sychologists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having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completed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the</w:t>
      </w:r>
      <w:r w:rsidRPr="00F70E99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relevant</w:t>
      </w:r>
      <w:r w:rsidRPr="00F70E9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training.</w:t>
      </w:r>
      <w:r w:rsidRPr="00F70E9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425D3918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8" w:lineRule="exact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providing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teaching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training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to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="00493FF3">
        <w:rPr>
          <w:rFonts w:ascii="Arial" w:hAnsi="Arial" w:cs="Arial"/>
          <w:color w:val="000000" w:themeColor="text1"/>
          <w:sz w:val="20"/>
        </w:rPr>
        <w:t>P</w:t>
      </w:r>
      <w:r w:rsidRPr="00F70E99">
        <w:rPr>
          <w:rFonts w:ascii="Arial" w:hAnsi="Arial" w:cs="Arial"/>
          <w:color w:val="000000" w:themeColor="text1"/>
          <w:sz w:val="20"/>
        </w:rPr>
        <w:t>sychologists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or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other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professional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groups.</w:t>
      </w:r>
      <w:r w:rsidRPr="00F70E99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0D6413B5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64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Post-qualification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that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supports working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with,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addressing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issues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of,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diversity</w:t>
      </w:r>
      <w:r w:rsidRPr="00F70E99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within</w:t>
      </w:r>
      <w:r w:rsidRPr="00F70E99">
        <w:rPr>
          <w:rFonts w:ascii="Arial" w:hAnsi="Arial" w:cs="Arial"/>
          <w:color w:val="000000" w:themeColor="text1"/>
          <w:spacing w:val="-5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local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populations.</w:t>
      </w:r>
      <w:r w:rsidRPr="00F70E9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5354ACE4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carrying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out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post-doctoral</w:t>
      </w:r>
      <w:r w:rsidRPr="00F70E99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research,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audit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or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service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evaluation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 xml:space="preserve">projects.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7279921F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" w:line="232" w:lineRule="auto"/>
        <w:ind w:right="216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proposing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and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implementing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service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development</w:t>
      </w:r>
      <w:r w:rsidRPr="00F70E99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projects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that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impact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beyond</w:t>
      </w:r>
      <w:r w:rsidRPr="00F70E9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own</w:t>
      </w:r>
      <w:r w:rsidRPr="00F70E99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service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area.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3CE7B3A9" w14:textId="77777777" w:rsidR="0030048F" w:rsidRPr="00F70E99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Experience</w:t>
      </w:r>
      <w:r w:rsidRPr="00F70E9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of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participation</w:t>
      </w:r>
      <w:r w:rsidRPr="00F70E9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in</w:t>
      </w:r>
      <w:r w:rsidRPr="00F70E99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recruitment</w:t>
      </w:r>
      <w:r w:rsidRPr="00F70E9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70E99">
        <w:rPr>
          <w:rFonts w:ascii="Arial" w:hAnsi="Arial" w:cs="Arial"/>
          <w:b/>
          <w:color w:val="000000" w:themeColor="text1"/>
          <w:sz w:val="20"/>
        </w:rPr>
        <w:t>(A/I)</w:t>
      </w:r>
    </w:p>
    <w:p w14:paraId="1FE432BD" w14:textId="77777777" w:rsidR="0030048F" w:rsidRPr="00F70E99" w:rsidRDefault="0030048F" w:rsidP="0030048F">
      <w:pPr>
        <w:pStyle w:val="BodyText"/>
        <w:spacing w:before="6"/>
        <w:ind w:left="0" w:firstLine="0"/>
        <w:jc w:val="both"/>
        <w:rPr>
          <w:rFonts w:ascii="Arial" w:hAnsi="Arial" w:cs="Arial"/>
          <w:b/>
          <w:color w:val="000000" w:themeColor="text1"/>
          <w:sz w:val="19"/>
        </w:rPr>
      </w:pPr>
    </w:p>
    <w:p w14:paraId="107B360F" w14:textId="77777777" w:rsidR="0030048F" w:rsidRPr="00F70E99" w:rsidRDefault="0030048F" w:rsidP="0030048F">
      <w:pPr>
        <w:pStyle w:val="Heading2"/>
        <w:jc w:val="both"/>
        <w:rPr>
          <w:color w:val="000000" w:themeColor="text1"/>
        </w:rPr>
      </w:pPr>
      <w:r w:rsidRPr="00F70E99">
        <w:rPr>
          <w:color w:val="000000" w:themeColor="text1"/>
        </w:rPr>
        <w:t>Skills</w:t>
      </w:r>
    </w:p>
    <w:p w14:paraId="61D5962B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"/>
        <w:jc w:val="both"/>
        <w:rPr>
          <w:rFonts w:ascii="Arial" w:hAnsi="Arial" w:cs="Arial"/>
          <w:b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deliver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psychological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therapy</w:t>
      </w:r>
      <w:r w:rsidRPr="007B67F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across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cultural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other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differences</w:t>
      </w:r>
      <w:r>
        <w:rPr>
          <w:b/>
          <w:bCs/>
          <w:color w:val="000000" w:themeColor="text1"/>
        </w:rPr>
        <w:t xml:space="preserve"> </w:t>
      </w:r>
      <w:r w:rsidRPr="007B67F0">
        <w:rPr>
          <w:rFonts w:ascii="Arial" w:hAnsi="Arial" w:cs="Arial"/>
          <w:b/>
          <w:color w:val="000000" w:themeColor="text1"/>
          <w:sz w:val="20"/>
        </w:rPr>
        <w:t>(A/I/R)</w:t>
      </w:r>
    </w:p>
    <w:p w14:paraId="59EEDCB7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"/>
        <w:jc w:val="both"/>
        <w:rPr>
          <w:rFonts w:ascii="Arial" w:hAnsi="Arial" w:cs="Arial"/>
          <w:b/>
          <w:color w:val="000000" w:themeColor="text1"/>
          <w:sz w:val="20"/>
        </w:rPr>
      </w:pPr>
      <w:r w:rsidRPr="00F70E99">
        <w:rPr>
          <w:rFonts w:ascii="Arial" w:hAnsi="Arial" w:cs="Arial"/>
          <w:color w:val="000000" w:themeColor="text1"/>
          <w:sz w:val="20"/>
        </w:rPr>
        <w:t>To select and administer specialist psychological assessments, interpreting and integrating</w:t>
      </w:r>
      <w:r w:rsidRPr="00F70E9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complex data that require analysis, interpretation and comparison, drawn from several sources,</w:t>
      </w:r>
      <w:r w:rsidRPr="00F70E99">
        <w:rPr>
          <w:rFonts w:ascii="Arial" w:hAnsi="Arial" w:cs="Arial"/>
          <w:color w:val="000000" w:themeColor="text1"/>
          <w:spacing w:val="-5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on which</w:t>
      </w:r>
      <w:r w:rsidRPr="00F70E99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expert opinion may</w:t>
      </w:r>
      <w:r w:rsidRPr="00F70E99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F70E99">
        <w:rPr>
          <w:rFonts w:ascii="Arial" w:hAnsi="Arial" w:cs="Arial"/>
          <w:color w:val="000000" w:themeColor="text1"/>
          <w:sz w:val="20"/>
        </w:rPr>
        <w:t>differ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7B67F0">
        <w:rPr>
          <w:rFonts w:ascii="Arial" w:hAnsi="Arial" w:cs="Arial"/>
          <w:b/>
          <w:color w:val="000000" w:themeColor="text1"/>
          <w:sz w:val="20"/>
        </w:rPr>
        <w:t>(A/I/R)</w:t>
      </w:r>
    </w:p>
    <w:p w14:paraId="3B96444E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To communicate </w:t>
      </w:r>
      <w:proofErr w:type="spellStart"/>
      <w:r>
        <w:rPr>
          <w:rFonts w:ascii="Arial" w:hAnsi="Arial" w:cs="Arial"/>
          <w:color w:val="000000" w:themeColor="text1"/>
          <w:sz w:val="20"/>
        </w:rPr>
        <w:t>skillfully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and sensitively complex and sensitive information with clients, carers and colleagues, overcoming barriers to communication including sensory and emotional </w:t>
      </w:r>
      <w:r w:rsidRPr="007B67F0">
        <w:rPr>
          <w:rFonts w:ascii="Arial" w:hAnsi="Arial" w:cs="Arial"/>
          <w:color w:val="000000" w:themeColor="text1"/>
          <w:sz w:val="20"/>
        </w:rPr>
        <w:t>difficulties, cultural differences and hostility to, or rejection of, information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7B67F0">
        <w:rPr>
          <w:rFonts w:ascii="Arial" w:hAnsi="Arial" w:cs="Arial"/>
          <w:b/>
          <w:color w:val="000000" w:themeColor="text1"/>
          <w:sz w:val="20"/>
        </w:rPr>
        <w:t>(A/I</w:t>
      </w:r>
      <w:r>
        <w:rPr>
          <w:rFonts w:ascii="Arial" w:hAnsi="Arial" w:cs="Arial"/>
          <w:b/>
          <w:color w:val="000000" w:themeColor="text1"/>
          <w:sz w:val="20"/>
        </w:rPr>
        <w:t>)</w:t>
      </w:r>
    </w:p>
    <w:p w14:paraId="0EC7266D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"/>
        <w:jc w:val="both"/>
        <w:rPr>
          <w:rFonts w:ascii="Arial" w:hAnsi="Arial" w:cs="Arial"/>
          <w:b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plan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schedule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assessments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interventions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for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individual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clients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groups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carers,</w:t>
      </w:r>
      <w:r w:rsidRPr="007B67F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organise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clinical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meetings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such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as case reviews.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7B67F0">
        <w:rPr>
          <w:rFonts w:ascii="Arial" w:hAnsi="Arial" w:cs="Arial"/>
          <w:b/>
          <w:color w:val="000000" w:themeColor="text1"/>
          <w:sz w:val="20"/>
        </w:rPr>
        <w:t>(A/I)</w:t>
      </w:r>
    </w:p>
    <w:p w14:paraId="0919DF05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3"/>
        <w:ind w:right="868"/>
        <w:jc w:val="both"/>
        <w:rPr>
          <w:rFonts w:ascii="Arial" w:hAnsi="Arial" w:cs="Arial"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 xml:space="preserve">To plan </w:t>
      </w:r>
      <w:r>
        <w:rPr>
          <w:rFonts w:ascii="Arial" w:hAnsi="Arial" w:cs="Arial"/>
          <w:color w:val="000000" w:themeColor="text1"/>
          <w:sz w:val="20"/>
        </w:rPr>
        <w:t xml:space="preserve">the </w:t>
      </w:r>
      <w:r w:rsidRPr="007B67F0">
        <w:rPr>
          <w:rFonts w:ascii="Arial" w:hAnsi="Arial" w:cs="Arial"/>
          <w:color w:val="000000" w:themeColor="text1"/>
          <w:sz w:val="20"/>
        </w:rPr>
        <w:t>delivery of psychology and psychotherapy services to the client group and carers,</w:t>
      </w:r>
      <w:r w:rsidRPr="007B67F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involving partner</w:t>
      </w:r>
      <w:r w:rsidRPr="007B67F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agencies</w:t>
      </w:r>
      <w:r w:rsidRPr="007B67F0">
        <w:rPr>
          <w:rFonts w:ascii="Arial" w:hAnsi="Arial" w:cs="Arial"/>
          <w:color w:val="000000" w:themeColor="text1"/>
          <w:spacing w:val="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as appropriate.</w:t>
      </w:r>
      <w:r w:rsidRPr="007B67F0">
        <w:rPr>
          <w:rFonts w:ascii="Arial" w:hAnsi="Arial" w:cs="Arial"/>
          <w:b/>
          <w:color w:val="000000" w:themeColor="text1"/>
          <w:sz w:val="20"/>
        </w:rPr>
        <w:t xml:space="preserve"> (A/I)</w:t>
      </w:r>
    </w:p>
    <w:p w14:paraId="408D77DE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9" w:line="230" w:lineRule="auto"/>
        <w:ind w:right="382"/>
        <w:jc w:val="both"/>
        <w:rPr>
          <w:rFonts w:ascii="Arial" w:hAnsi="Arial" w:cs="Arial"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be</w:t>
      </w:r>
      <w:r w:rsidRPr="007B67F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expert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the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skilled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administration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of psychometric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tests,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including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skilled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manipulation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of</w:t>
      </w:r>
      <w:r w:rsidRPr="007B67F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test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materials;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be able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supervise others in</w:t>
      </w:r>
      <w:r w:rsidRPr="007B67F0">
        <w:rPr>
          <w:rFonts w:ascii="Arial" w:hAnsi="Arial" w:cs="Arial"/>
          <w:color w:val="000000" w:themeColor="text1"/>
          <w:spacing w:val="2"/>
          <w:sz w:val="20"/>
        </w:rPr>
        <w:t xml:space="preserve"> the </w:t>
      </w:r>
      <w:r w:rsidRPr="007B67F0">
        <w:rPr>
          <w:rFonts w:ascii="Arial" w:hAnsi="Arial" w:cs="Arial"/>
          <w:color w:val="000000" w:themeColor="text1"/>
          <w:sz w:val="20"/>
        </w:rPr>
        <w:t>administration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of psychometric</w:t>
      </w:r>
      <w:r w:rsidRPr="007B67F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tests.</w:t>
      </w:r>
      <w:r w:rsidRPr="007B67F0">
        <w:rPr>
          <w:rFonts w:ascii="Arial" w:hAnsi="Arial" w:cs="Arial"/>
          <w:b/>
          <w:color w:val="000000" w:themeColor="text1"/>
          <w:sz w:val="20"/>
        </w:rPr>
        <w:t xml:space="preserve"> (A/I</w:t>
      </w:r>
      <w:r>
        <w:rPr>
          <w:rFonts w:ascii="Arial" w:hAnsi="Arial" w:cs="Arial"/>
          <w:b/>
          <w:color w:val="000000" w:themeColor="text1"/>
          <w:sz w:val="20"/>
        </w:rPr>
        <w:t>/R</w:t>
      </w:r>
      <w:r w:rsidRPr="007B67F0">
        <w:rPr>
          <w:rFonts w:ascii="Arial" w:hAnsi="Arial" w:cs="Arial"/>
          <w:b/>
          <w:color w:val="000000" w:themeColor="text1"/>
          <w:sz w:val="20"/>
        </w:rPr>
        <w:t>)</w:t>
      </w:r>
    </w:p>
    <w:p w14:paraId="0E3C4A35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0" w:line="235" w:lineRule="auto"/>
        <w:ind w:right="1484"/>
        <w:jc w:val="both"/>
        <w:rPr>
          <w:rFonts w:ascii="Arial" w:hAnsi="Arial" w:cs="Arial"/>
          <w:b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 xml:space="preserve">Well-developed consultation skills to work with a multi-professional team or other professional groups </w:t>
      </w:r>
      <w:r w:rsidRPr="007B67F0">
        <w:rPr>
          <w:rFonts w:ascii="Arial" w:hAnsi="Arial" w:cs="Arial"/>
          <w:b/>
          <w:color w:val="000000" w:themeColor="text1"/>
          <w:sz w:val="20"/>
        </w:rPr>
        <w:t>(A/I/R)</w:t>
      </w:r>
    </w:p>
    <w:p w14:paraId="39F77C77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41" w:lineRule="exact"/>
        <w:jc w:val="both"/>
        <w:rPr>
          <w:rFonts w:ascii="Arial" w:hAnsi="Arial" w:cs="Arial"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>Well-developed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IT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skills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including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entry</w:t>
      </w:r>
      <w:r w:rsidRPr="007B67F0">
        <w:rPr>
          <w:rFonts w:ascii="Arial" w:hAnsi="Arial" w:cs="Arial"/>
          <w:color w:val="000000" w:themeColor="text1"/>
          <w:spacing w:val="-1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analysis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of</w:t>
      </w:r>
      <w:r w:rsidRPr="007B67F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research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data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for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teaching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purposes.</w:t>
      </w:r>
    </w:p>
    <w:p w14:paraId="666EB752" w14:textId="77777777" w:rsidR="0030048F" w:rsidRPr="007B67F0" w:rsidRDefault="0030048F" w:rsidP="0030048F">
      <w:pPr>
        <w:pStyle w:val="Heading2"/>
        <w:spacing w:line="229" w:lineRule="exact"/>
        <w:ind w:left="480"/>
        <w:jc w:val="both"/>
        <w:rPr>
          <w:color w:val="000000" w:themeColor="text1"/>
        </w:rPr>
      </w:pPr>
      <w:r w:rsidRPr="007B67F0">
        <w:rPr>
          <w:color w:val="000000" w:themeColor="text1"/>
        </w:rPr>
        <w:t>(A/I/R)</w:t>
      </w:r>
    </w:p>
    <w:p w14:paraId="407BB9AD" w14:textId="77777777" w:rsidR="0030048F" w:rsidRPr="007B67F0" w:rsidRDefault="0030048F" w:rsidP="0030048F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"/>
        <w:jc w:val="both"/>
        <w:rPr>
          <w:rFonts w:ascii="Arial" w:hAnsi="Arial" w:cs="Arial"/>
          <w:b/>
          <w:color w:val="000000" w:themeColor="text1"/>
          <w:sz w:val="20"/>
        </w:rPr>
      </w:pPr>
      <w:r w:rsidRPr="007B67F0">
        <w:rPr>
          <w:rFonts w:ascii="Arial" w:hAnsi="Arial" w:cs="Arial"/>
          <w:color w:val="000000" w:themeColor="text1"/>
          <w:sz w:val="20"/>
        </w:rPr>
        <w:t>Skills</w:t>
      </w:r>
      <w:r w:rsidRPr="007B67F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in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providing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teaching</w:t>
      </w:r>
      <w:r w:rsidRPr="007B67F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and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training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to</w:t>
      </w:r>
      <w:r w:rsidRPr="007B67F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other</w:t>
      </w:r>
      <w:r w:rsidRPr="007B67F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professional</w:t>
      </w:r>
      <w:r w:rsidRPr="007B67F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7B67F0">
        <w:rPr>
          <w:rFonts w:ascii="Arial" w:hAnsi="Arial" w:cs="Arial"/>
          <w:color w:val="000000" w:themeColor="text1"/>
          <w:sz w:val="20"/>
        </w:rPr>
        <w:t>groups</w:t>
      </w:r>
      <w:r w:rsidRPr="007B67F0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7B67F0">
        <w:rPr>
          <w:rFonts w:ascii="Arial" w:hAnsi="Arial" w:cs="Arial"/>
          <w:b/>
          <w:color w:val="000000" w:themeColor="text1"/>
          <w:sz w:val="20"/>
        </w:rPr>
        <w:t>(A/I/R)</w:t>
      </w:r>
    </w:p>
    <w:p w14:paraId="658F0979" w14:textId="77777777" w:rsidR="0030048F" w:rsidRDefault="0030048F" w:rsidP="0030048F">
      <w:pPr>
        <w:pStyle w:val="Heading2"/>
        <w:jc w:val="both"/>
        <w:rPr>
          <w:b w:val="0"/>
          <w:bCs w:val="0"/>
          <w:color w:val="000000" w:themeColor="text1"/>
        </w:rPr>
      </w:pPr>
    </w:p>
    <w:p w14:paraId="3B6B48D0" w14:textId="77777777" w:rsidR="0030048F" w:rsidRDefault="0030048F" w:rsidP="0030048F">
      <w:pPr>
        <w:pStyle w:val="Heading2"/>
        <w:jc w:val="both"/>
        <w:rPr>
          <w:b w:val="0"/>
          <w:bCs w:val="0"/>
          <w:color w:val="000000" w:themeColor="text1"/>
        </w:rPr>
      </w:pPr>
    </w:p>
    <w:p w14:paraId="1DD535F2" w14:textId="77777777" w:rsidR="0030048F" w:rsidRPr="000C1200" w:rsidRDefault="0030048F" w:rsidP="0030048F">
      <w:pPr>
        <w:pStyle w:val="Heading2"/>
        <w:jc w:val="both"/>
        <w:rPr>
          <w:color w:val="000000" w:themeColor="text1"/>
        </w:rPr>
      </w:pPr>
      <w:r w:rsidRPr="000C1200">
        <w:rPr>
          <w:color w:val="000000" w:themeColor="text1"/>
        </w:rPr>
        <w:t>Abilities</w:t>
      </w:r>
    </w:p>
    <w:p w14:paraId="17834B59" w14:textId="77777777" w:rsidR="0030048F" w:rsidRPr="000C1200" w:rsidRDefault="0030048F" w:rsidP="0030048F">
      <w:pPr>
        <w:pStyle w:val="Heading2"/>
        <w:numPr>
          <w:ilvl w:val="0"/>
          <w:numId w:val="2"/>
        </w:numPr>
        <w:jc w:val="both"/>
        <w:rPr>
          <w:color w:val="00B050"/>
        </w:rPr>
      </w:pPr>
      <w:r w:rsidRPr="000C1200">
        <w:rPr>
          <w:b w:val="0"/>
          <w:bCs w:val="0"/>
        </w:rPr>
        <w:t>Ability to make clinical and service-related judgements involving highly complex facts requiring analysis, interpretation and comparison of several options</w:t>
      </w:r>
      <w:r>
        <w:rPr>
          <w:b w:val="0"/>
          <w:bCs w:val="0"/>
        </w:rPr>
        <w:t xml:space="preserve"> </w:t>
      </w:r>
      <w:r w:rsidRPr="000C1200">
        <w:t>(A/I/R)</w:t>
      </w:r>
    </w:p>
    <w:p w14:paraId="22EE6548" w14:textId="77777777" w:rsidR="0030048F" w:rsidRPr="000C1200" w:rsidRDefault="0030048F" w:rsidP="0030048F">
      <w:pPr>
        <w:pStyle w:val="Heading2"/>
        <w:numPr>
          <w:ilvl w:val="0"/>
          <w:numId w:val="2"/>
        </w:numPr>
        <w:jc w:val="both"/>
        <w:rPr>
          <w:color w:val="00B050"/>
        </w:rPr>
      </w:pPr>
      <w:r w:rsidRPr="00F70E99">
        <w:rPr>
          <w:b w:val="0"/>
          <w:bCs w:val="0"/>
          <w:color w:val="000000" w:themeColor="text1"/>
        </w:rPr>
        <w:t xml:space="preserve">Ability </w:t>
      </w:r>
      <w:r w:rsidRPr="00F70E99">
        <w:rPr>
          <w:b w:val="0"/>
          <w:bCs w:val="0"/>
        </w:rPr>
        <w:t>to use highest level of interpersonal and communication skills, requiring empathy an</w:t>
      </w:r>
      <w:r>
        <w:rPr>
          <w:b w:val="0"/>
          <w:bCs w:val="0"/>
        </w:rPr>
        <w:t>d</w:t>
      </w:r>
      <w:r w:rsidRPr="00F70E99">
        <w:rPr>
          <w:b w:val="0"/>
          <w:bCs w:val="0"/>
        </w:rPr>
        <w:t xml:space="preserve"> reassurance, to convey and receive highly complex/sensitive information effectively in a highly emotive atmosphere, and ability to overcome psychological resistance to potentially threatening </w:t>
      </w:r>
      <w:r w:rsidRPr="000C1200">
        <w:rPr>
          <w:b w:val="0"/>
          <w:bCs w:val="0"/>
        </w:rPr>
        <w:t>information, whilst maintaining high degree of professionalism at all times.</w:t>
      </w:r>
      <w:r w:rsidRPr="000C1200">
        <w:t xml:space="preserve"> </w:t>
      </w:r>
      <w:r w:rsidRPr="000C1200">
        <w:rPr>
          <w:color w:val="000000" w:themeColor="text1"/>
        </w:rPr>
        <w:t>(A/I/R)</w:t>
      </w:r>
    </w:p>
    <w:p w14:paraId="2EB04DBB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8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</w:t>
      </w:r>
      <w:r w:rsidRPr="000C120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to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work</w:t>
      </w:r>
      <w:r w:rsidRPr="000C120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collaboratively</w:t>
      </w:r>
      <w:r w:rsidRPr="000C120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within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multi-disciplinary</w:t>
      </w:r>
      <w:r w:rsidRPr="000C1200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team,</w:t>
      </w:r>
      <w:r w:rsidRPr="000C120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contributing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to</w:t>
      </w:r>
      <w:r w:rsidRPr="000C120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effective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team functioning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and holding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team</w:t>
      </w:r>
      <w:r w:rsidRPr="000C1200">
        <w:rPr>
          <w:rFonts w:ascii="Arial" w:hAnsi="Arial" w:cs="Arial"/>
          <w:color w:val="000000" w:themeColor="text1"/>
          <w:spacing w:val="9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roles.</w:t>
      </w:r>
      <w:r w:rsidRPr="000C1200">
        <w:rPr>
          <w:rFonts w:ascii="Arial" w:hAnsi="Arial" w:cs="Arial"/>
          <w:b/>
          <w:bCs/>
          <w:color w:val="000000" w:themeColor="text1"/>
          <w:spacing w:val="2"/>
          <w:sz w:val="20"/>
        </w:rPr>
        <w:t xml:space="preserve">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3CA2B8DB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8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C1200">
        <w:rPr>
          <w:rFonts w:ascii="Arial" w:hAnsi="Arial" w:cs="Arial"/>
          <w:sz w:val="20"/>
          <w:szCs w:val="20"/>
        </w:rPr>
        <w:t>Ability to manage Psychologists, Assistant Psychologists, and provide leadership within AMHS Psychology and AMHS</w:t>
      </w:r>
      <w:r>
        <w:t xml:space="preserve"> </w:t>
      </w:r>
      <w:r w:rsidRPr="000C1200">
        <w:rPr>
          <w:b/>
          <w:bCs/>
        </w:rPr>
        <w:t>(A/I)</w:t>
      </w:r>
    </w:p>
    <w:p w14:paraId="499A6CB2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 w:line="232" w:lineRule="auto"/>
        <w:ind w:right="18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Ability to create and maintain effective working relationships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4448B8EA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</w:t>
      </w:r>
      <w:r w:rsidRPr="000C120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to identify</w:t>
      </w:r>
      <w:r w:rsidRPr="000C120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and</w:t>
      </w:r>
      <w:r w:rsidRPr="000C120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employ</w:t>
      </w:r>
      <w:r w:rsidRPr="000C1200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mechanisms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of</w:t>
      </w:r>
      <w:r w:rsidRPr="000C120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clinical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governance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as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appropriate.</w:t>
      </w:r>
      <w:r w:rsidRPr="000C1200">
        <w:rPr>
          <w:rFonts w:ascii="Arial" w:hAnsi="Arial" w:cs="Arial"/>
          <w:b/>
          <w:bCs/>
          <w:color w:val="000000" w:themeColor="text1"/>
          <w:spacing w:val="1"/>
          <w:sz w:val="20"/>
        </w:rPr>
        <w:t xml:space="preserve">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34EAB117" w14:textId="77777777" w:rsidR="0030048F" w:rsidRPr="000C1200" w:rsidRDefault="0030048F" w:rsidP="0030048F">
      <w:pPr>
        <w:pStyle w:val="BodyText"/>
        <w:spacing w:line="22" w:lineRule="exact"/>
        <w:ind w:left="7562" w:firstLine="0"/>
        <w:jc w:val="both"/>
        <w:rPr>
          <w:rFonts w:ascii="Arial" w:hAnsi="Arial" w:cs="Arial"/>
          <w:b/>
          <w:bCs/>
          <w:color w:val="000000" w:themeColor="text1"/>
          <w:sz w:val="2"/>
        </w:rPr>
      </w:pPr>
      <w:r w:rsidRPr="000C1200">
        <w:rPr>
          <w:rFonts w:ascii="Arial" w:hAnsi="Arial" w:cs="Arial"/>
          <w:b/>
          <w:bCs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756C749A" wp14:editId="5CC238BF">
                <wp:extent cx="34925" cy="13970"/>
                <wp:effectExtent l="0" t="0" r="3175" b="0"/>
                <wp:docPr id="18625456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3970"/>
                          <a:chOff x="0" y="0"/>
                          <a:chExt cx="55" cy="22"/>
                        </a:xfrm>
                      </wpg:grpSpPr>
                      <wps:wsp>
                        <wps:cNvPr id="601797187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56CC3" id="Group 2" o:spid="_x0000_s1026" style="width:2.75pt;height:1.1pt;mso-position-horizontal-relative:char;mso-position-vertical-relative:line" coordsize="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">
                <v:rect id="Rectangle 3" o:spid="_x0000_s1027" style="position:absolute;width: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A988F28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5" w:lineRule="auto"/>
        <w:ind w:right="23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 to develop and use complex multi-media materials</w:t>
      </w:r>
      <w:r>
        <w:rPr>
          <w:rFonts w:ascii="Arial" w:hAnsi="Arial" w:cs="Arial"/>
          <w:color w:val="000000" w:themeColor="text1"/>
          <w:sz w:val="20"/>
        </w:rPr>
        <w:t xml:space="preserve"> as part of the preparation and presentation of clinical and academic materials for</w:t>
      </w:r>
      <w:r w:rsidRPr="000C1200">
        <w:rPr>
          <w:rFonts w:ascii="Arial" w:hAnsi="Arial" w:cs="Arial"/>
          <w:color w:val="000000" w:themeColor="text1"/>
          <w:sz w:val="20"/>
        </w:rPr>
        <w:t xml:space="preserve"> public, professional</w:t>
      </w:r>
      <w:r w:rsidRPr="000C120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>
        <w:rPr>
          <w:rFonts w:ascii="Arial" w:hAnsi="Arial" w:cs="Arial"/>
          <w:color w:val="000000" w:themeColor="text1"/>
          <w:spacing w:val="-53"/>
          <w:sz w:val="20"/>
        </w:rPr>
        <w:t xml:space="preserve">  </w:t>
      </w:r>
      <w:r w:rsidRPr="000C1200">
        <w:rPr>
          <w:rFonts w:ascii="Arial" w:hAnsi="Arial" w:cs="Arial"/>
          <w:color w:val="000000" w:themeColor="text1"/>
          <w:sz w:val="20"/>
        </w:rPr>
        <w:t>and academic</w:t>
      </w:r>
      <w:r>
        <w:rPr>
          <w:rFonts w:ascii="Arial" w:hAnsi="Arial" w:cs="Arial"/>
          <w:color w:val="000000" w:themeColor="text1"/>
          <w:sz w:val="20"/>
        </w:rPr>
        <w:t xml:space="preserve"> lectures and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meetings</w:t>
      </w:r>
      <w:r w:rsidRPr="000C1200">
        <w:rPr>
          <w:rFonts w:ascii="Arial" w:hAnsi="Arial" w:cs="Arial"/>
          <w:b/>
          <w:bCs/>
          <w:color w:val="000000" w:themeColor="text1"/>
          <w:spacing w:val="4"/>
          <w:sz w:val="20"/>
        </w:rPr>
        <w:t xml:space="preserve">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39B8B62B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7" w:lineRule="auto"/>
        <w:ind w:right="714"/>
        <w:jc w:val="both"/>
        <w:rPr>
          <w:rFonts w:ascii="Arial" w:hAnsi="Arial" w:cs="Arial"/>
          <w:b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 to maintain concentration and to remain in restricted positions for long periods during</w:t>
      </w:r>
      <w:r w:rsidRPr="000C120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observations, assessments and psychological interventions, and to deal with unexpected</w:t>
      </w:r>
      <w:r w:rsidRPr="000C120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interruptions or changes</w:t>
      </w:r>
      <w:r w:rsidRPr="000C1200">
        <w:rPr>
          <w:rFonts w:ascii="Arial" w:hAnsi="Arial" w:cs="Arial"/>
          <w:color w:val="000000" w:themeColor="text1"/>
          <w:spacing w:val="4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during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these.</w:t>
      </w:r>
      <w:r w:rsidRPr="000C120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0C1200">
        <w:rPr>
          <w:rFonts w:ascii="Arial" w:hAnsi="Arial" w:cs="Arial"/>
          <w:b/>
          <w:color w:val="000000" w:themeColor="text1"/>
          <w:sz w:val="20"/>
        </w:rPr>
        <w:t>(A/I)</w:t>
      </w:r>
    </w:p>
    <w:p w14:paraId="7E3151C8" w14:textId="77777777" w:rsidR="0030048F" w:rsidRPr="000C1200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right="152"/>
        <w:jc w:val="both"/>
        <w:rPr>
          <w:rFonts w:ascii="Arial" w:hAnsi="Arial" w:cs="Arial"/>
          <w:b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</w:t>
      </w:r>
      <w:r w:rsidRPr="000C1200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to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manage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emotionally</w:t>
      </w:r>
      <w:r w:rsidRPr="000C1200">
        <w:rPr>
          <w:rFonts w:ascii="Arial" w:hAnsi="Arial" w:cs="Arial"/>
          <w:color w:val="000000" w:themeColor="text1"/>
          <w:spacing w:val="-10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stressful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situations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such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as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working with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victims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of abuse</w:t>
      </w:r>
      <w:r w:rsidRPr="000C1200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or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trauma,</w:t>
      </w:r>
      <w:r w:rsidRPr="000C1200">
        <w:rPr>
          <w:rFonts w:ascii="Arial" w:hAnsi="Arial" w:cs="Arial"/>
          <w:color w:val="000000" w:themeColor="text1"/>
          <w:spacing w:val="-53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or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with people</w:t>
      </w:r>
      <w:r w:rsidRPr="000C1200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who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engage in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severe</w:t>
      </w:r>
      <w:r w:rsidRPr="000C120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self-harming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or</w:t>
      </w:r>
      <w:r w:rsidRPr="000C1200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aggressive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behaviour.</w:t>
      </w:r>
      <w:r w:rsidRPr="000C1200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C1200">
        <w:rPr>
          <w:rFonts w:ascii="Arial" w:hAnsi="Arial" w:cs="Arial"/>
          <w:b/>
          <w:color w:val="000000" w:themeColor="text1"/>
          <w:sz w:val="20"/>
        </w:rPr>
        <w:t>(A/I)</w:t>
      </w:r>
    </w:p>
    <w:p w14:paraId="451B4E68" w14:textId="77777777" w:rsidR="0030048F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3"/>
        <w:jc w:val="both"/>
        <w:rPr>
          <w:rFonts w:ascii="Arial" w:hAnsi="Arial" w:cs="Arial"/>
          <w:b/>
          <w:color w:val="000000" w:themeColor="text1"/>
          <w:sz w:val="20"/>
        </w:rPr>
      </w:pPr>
      <w:r w:rsidRPr="000C1200">
        <w:rPr>
          <w:rFonts w:ascii="Arial" w:hAnsi="Arial" w:cs="Arial"/>
          <w:color w:val="000000" w:themeColor="text1"/>
          <w:sz w:val="20"/>
        </w:rPr>
        <w:t>Ability</w:t>
      </w:r>
      <w:r w:rsidRPr="000C1200">
        <w:rPr>
          <w:rFonts w:ascii="Arial" w:hAnsi="Arial" w:cs="Arial"/>
          <w:color w:val="000000" w:themeColor="text1"/>
          <w:spacing w:val="-7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to</w:t>
      </w:r>
      <w:r w:rsidRPr="000C120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manage verbal</w:t>
      </w:r>
      <w:r w:rsidRPr="000C1200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aggression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and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hostility</w:t>
      </w:r>
      <w:r w:rsidRPr="000C1200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directed</w:t>
      </w:r>
      <w:r w:rsidRPr="000C1200">
        <w:rPr>
          <w:rFonts w:ascii="Arial" w:hAnsi="Arial" w:cs="Arial"/>
          <w:color w:val="000000" w:themeColor="text1"/>
          <w:spacing w:val="-4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at</w:t>
      </w:r>
      <w:r w:rsidRPr="000C1200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0C1200">
        <w:rPr>
          <w:rFonts w:ascii="Arial" w:hAnsi="Arial" w:cs="Arial"/>
          <w:color w:val="000000" w:themeColor="text1"/>
          <w:sz w:val="20"/>
        </w:rPr>
        <w:t>self.</w:t>
      </w:r>
      <w:r w:rsidRPr="000C1200">
        <w:rPr>
          <w:rFonts w:ascii="Arial" w:hAnsi="Arial" w:cs="Arial"/>
          <w:color w:val="000000" w:themeColor="text1"/>
          <w:spacing w:val="3"/>
          <w:sz w:val="20"/>
        </w:rPr>
        <w:t xml:space="preserve"> </w:t>
      </w:r>
      <w:r w:rsidRPr="000C1200">
        <w:rPr>
          <w:rFonts w:ascii="Arial" w:hAnsi="Arial" w:cs="Arial"/>
          <w:b/>
          <w:color w:val="000000" w:themeColor="text1"/>
          <w:sz w:val="20"/>
        </w:rPr>
        <w:t>(A/I)</w:t>
      </w:r>
    </w:p>
    <w:p w14:paraId="439BC339" w14:textId="77777777" w:rsidR="001309BB" w:rsidRPr="00F47604" w:rsidRDefault="001309BB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3"/>
        <w:jc w:val="both"/>
        <w:rPr>
          <w:rFonts w:ascii="Arial" w:hAnsi="Arial" w:cs="Arial"/>
          <w:bCs/>
          <w:color w:val="000000" w:themeColor="text1"/>
          <w:sz w:val="20"/>
        </w:rPr>
      </w:pPr>
      <w:r w:rsidRPr="00F47604">
        <w:rPr>
          <w:rFonts w:ascii="Arial" w:hAnsi="Arial" w:cs="Arial"/>
          <w:bCs/>
          <w:color w:val="000000" w:themeColor="text1"/>
          <w:sz w:val="20"/>
        </w:rPr>
        <w:t>Ability to challenge constructively, including other colleagues and team members</w:t>
      </w:r>
    </w:p>
    <w:p w14:paraId="499D3A92" w14:textId="77777777" w:rsidR="0030048F" w:rsidRPr="00F47604" w:rsidRDefault="0030048F" w:rsidP="0030048F">
      <w:pPr>
        <w:pStyle w:val="Heading2"/>
        <w:jc w:val="both"/>
        <w:rPr>
          <w:b w:val="0"/>
          <w:color w:val="000000" w:themeColor="text1"/>
        </w:rPr>
      </w:pPr>
    </w:p>
    <w:p w14:paraId="2FDCDD37" w14:textId="77777777" w:rsidR="0030048F" w:rsidRDefault="0030048F" w:rsidP="0030048F">
      <w:pPr>
        <w:pStyle w:val="Heading2"/>
        <w:jc w:val="both"/>
        <w:rPr>
          <w:b w:val="0"/>
          <w:bCs w:val="0"/>
          <w:color w:val="000000" w:themeColor="text1"/>
        </w:rPr>
      </w:pPr>
    </w:p>
    <w:p w14:paraId="471F4938" w14:textId="77777777" w:rsidR="0030048F" w:rsidRPr="009C3118" w:rsidRDefault="0030048F" w:rsidP="0030048F">
      <w:p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</w:rPr>
        <w:lastRenderedPageBreak/>
        <w:t>Values</w:t>
      </w:r>
    </w:p>
    <w:p w14:paraId="1648B2B4" w14:textId="77777777" w:rsidR="0030048F" w:rsidRPr="009C3118" w:rsidRDefault="0030048F" w:rsidP="0030048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3118">
        <w:rPr>
          <w:rFonts w:ascii="Arial" w:hAnsi="Arial" w:cs="Arial"/>
          <w:sz w:val="20"/>
          <w:szCs w:val="20"/>
        </w:rPr>
        <w:t xml:space="preserve">Shows empathy and compassion towards others. Treats others as individuals (service users, and colleagues) and treats all people with dignity and respect.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7DFC5032" w14:textId="77777777" w:rsidR="0030048F" w:rsidRPr="009C3118" w:rsidRDefault="0030048F" w:rsidP="0030048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3118">
        <w:rPr>
          <w:rFonts w:ascii="Arial" w:hAnsi="Arial" w:cs="Arial"/>
          <w:sz w:val="20"/>
          <w:szCs w:val="20"/>
        </w:rPr>
        <w:t xml:space="preserve">Shows resilience, adaptability and a flexible approach and demonstrates positivity during difficult situations.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539D7FD4" w14:textId="77777777" w:rsidR="0030048F" w:rsidRPr="009C3118" w:rsidRDefault="0030048F" w:rsidP="0030048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3118">
        <w:rPr>
          <w:rFonts w:ascii="Arial" w:hAnsi="Arial" w:cs="Arial"/>
          <w:sz w:val="20"/>
          <w:szCs w:val="20"/>
        </w:rPr>
        <w:t>Shows respect for others’ views and appreciates others’ inputs</w:t>
      </w:r>
      <w:r>
        <w:rPr>
          <w:rFonts w:ascii="Arial" w:hAnsi="Arial" w:cs="Arial"/>
          <w:sz w:val="20"/>
          <w:szCs w:val="20"/>
        </w:rPr>
        <w:t xml:space="preserve">.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(A/I)</w:t>
      </w:r>
    </w:p>
    <w:p w14:paraId="5C3DD6FC" w14:textId="77777777" w:rsidR="0030048F" w:rsidRPr="009C3118" w:rsidRDefault="0030048F" w:rsidP="0030048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3118">
        <w:rPr>
          <w:rFonts w:ascii="Arial" w:hAnsi="Arial" w:cs="Arial"/>
          <w:sz w:val="20"/>
          <w:szCs w:val="20"/>
        </w:rPr>
        <w:t xml:space="preserve">Motivated to use initiative to recognise problems and seek solutions </w:t>
      </w:r>
      <w:r>
        <w:rPr>
          <w:rFonts w:ascii="Arial" w:hAnsi="Arial" w:cs="Arial"/>
          <w:sz w:val="20"/>
          <w:szCs w:val="20"/>
        </w:rPr>
        <w:t>while</w:t>
      </w:r>
      <w:r w:rsidRPr="009C31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recognising</w:t>
      </w:r>
      <w:r w:rsidRPr="009C3118">
        <w:rPr>
          <w:rFonts w:ascii="Arial" w:hAnsi="Arial" w:cs="Arial"/>
          <w:sz w:val="20"/>
          <w:szCs w:val="20"/>
        </w:rPr>
        <w:t xml:space="preserve"> the importance of empowering and enabling others</w:t>
      </w:r>
      <w:r>
        <w:rPr>
          <w:rFonts w:ascii="Arial" w:hAnsi="Arial" w:cs="Arial"/>
          <w:sz w:val="20"/>
          <w:szCs w:val="20"/>
        </w:rPr>
        <w:t xml:space="preserve">.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(A/I/R)</w:t>
      </w:r>
    </w:p>
    <w:p w14:paraId="4B6D5BC3" w14:textId="77777777" w:rsidR="0030048F" w:rsidRPr="009C3118" w:rsidRDefault="0030048F" w:rsidP="0030048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3118">
        <w:rPr>
          <w:rFonts w:ascii="Arial" w:hAnsi="Arial" w:cs="Arial"/>
          <w:sz w:val="20"/>
          <w:szCs w:val="20"/>
        </w:rPr>
        <w:t>Willing to seek out learning, give and accept constructive feedback and committed to continuous improvement.</w:t>
      </w:r>
      <w:r>
        <w:rPr>
          <w:rFonts w:ascii="Arial" w:hAnsi="Arial" w:cs="Arial"/>
          <w:sz w:val="20"/>
          <w:szCs w:val="20"/>
        </w:rPr>
        <w:t xml:space="preserve"> </w:t>
      </w:r>
      <w:r w:rsidRPr="000C1200">
        <w:rPr>
          <w:rFonts w:ascii="Arial" w:hAnsi="Arial" w:cs="Arial"/>
          <w:b/>
          <w:bCs/>
          <w:color w:val="000000" w:themeColor="text1"/>
          <w:sz w:val="20"/>
        </w:rPr>
        <w:t>(A/I)</w:t>
      </w:r>
    </w:p>
    <w:p w14:paraId="3D6615FE" w14:textId="77777777" w:rsidR="0030048F" w:rsidRPr="009C3118" w:rsidRDefault="0030048F" w:rsidP="0030048F">
      <w:pPr>
        <w:pStyle w:val="BodyText"/>
        <w:spacing w:before="4"/>
        <w:ind w:left="0" w:firstLine="0"/>
        <w:jc w:val="both"/>
        <w:rPr>
          <w:rFonts w:ascii="Arial" w:hAnsi="Arial" w:cs="Arial"/>
          <w:b/>
          <w:color w:val="000000" w:themeColor="text1"/>
          <w:sz w:val="19"/>
        </w:rPr>
      </w:pPr>
    </w:p>
    <w:p w14:paraId="10667610" w14:textId="77777777" w:rsidR="0030048F" w:rsidRPr="009C3118" w:rsidRDefault="0030048F" w:rsidP="0030048F">
      <w:pPr>
        <w:pStyle w:val="BodyText"/>
        <w:spacing w:before="4"/>
        <w:ind w:left="0" w:firstLine="0"/>
        <w:jc w:val="both"/>
        <w:rPr>
          <w:rFonts w:ascii="Arial" w:hAnsi="Arial" w:cs="Arial"/>
          <w:b/>
          <w:color w:val="000000" w:themeColor="text1"/>
          <w:sz w:val="19"/>
        </w:rPr>
      </w:pPr>
    </w:p>
    <w:p w14:paraId="45CBED8C" w14:textId="77777777" w:rsidR="0030048F" w:rsidRPr="009C3118" w:rsidRDefault="0030048F" w:rsidP="0030048F">
      <w:pPr>
        <w:pStyle w:val="Heading1"/>
        <w:spacing w:before="1" w:line="274" w:lineRule="exact"/>
        <w:jc w:val="both"/>
        <w:rPr>
          <w:color w:val="000000" w:themeColor="text1"/>
          <w:u w:val="none"/>
        </w:rPr>
      </w:pPr>
      <w:r w:rsidRPr="009C3118">
        <w:rPr>
          <w:color w:val="000000" w:themeColor="text1"/>
          <w:u w:val="thick"/>
        </w:rPr>
        <w:t>Person</w:t>
      </w:r>
      <w:r w:rsidRPr="009C3118">
        <w:rPr>
          <w:color w:val="000000" w:themeColor="text1"/>
          <w:spacing w:val="-4"/>
          <w:u w:val="thick"/>
        </w:rPr>
        <w:t xml:space="preserve"> </w:t>
      </w:r>
      <w:r w:rsidRPr="009C3118">
        <w:rPr>
          <w:color w:val="000000" w:themeColor="text1"/>
          <w:u w:val="thick"/>
        </w:rPr>
        <w:t>Specification:</w:t>
      </w:r>
      <w:r w:rsidRPr="009C3118">
        <w:rPr>
          <w:color w:val="000000" w:themeColor="text1"/>
          <w:spacing w:val="60"/>
          <w:u w:val="thick"/>
        </w:rPr>
        <w:t xml:space="preserve"> </w:t>
      </w:r>
      <w:r w:rsidRPr="009C3118">
        <w:rPr>
          <w:color w:val="000000" w:themeColor="text1"/>
          <w:u w:val="thick"/>
        </w:rPr>
        <w:t>Desirable</w:t>
      </w:r>
    </w:p>
    <w:p w14:paraId="3B64F45E" w14:textId="77777777" w:rsidR="0030048F" w:rsidRPr="009C3118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3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9C3118">
        <w:rPr>
          <w:rFonts w:ascii="Arial" w:hAnsi="Arial" w:cs="Arial"/>
          <w:color w:val="000000" w:themeColor="text1"/>
          <w:sz w:val="20"/>
        </w:rPr>
        <w:t>Ability</w:t>
      </w:r>
      <w:r w:rsidRPr="009C3118">
        <w:rPr>
          <w:rFonts w:ascii="Arial" w:hAnsi="Arial" w:cs="Arial"/>
          <w:color w:val="000000" w:themeColor="text1"/>
          <w:spacing w:val="-8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to</w:t>
      </w:r>
      <w:r w:rsidRPr="009C3118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speak</w:t>
      </w:r>
      <w:r w:rsidRPr="009C3118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Arabic.</w:t>
      </w:r>
    </w:p>
    <w:p w14:paraId="2AFF9231" w14:textId="77777777" w:rsidR="0030048F" w:rsidRPr="009C3118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9C3118">
        <w:rPr>
          <w:rFonts w:ascii="Arial" w:hAnsi="Arial" w:cs="Arial"/>
          <w:color w:val="000000" w:themeColor="text1"/>
          <w:sz w:val="20"/>
        </w:rPr>
        <w:t>Accredited</w:t>
      </w:r>
      <w:r w:rsidRPr="009C3118">
        <w:rPr>
          <w:rFonts w:ascii="Arial" w:hAnsi="Arial" w:cs="Arial"/>
          <w:color w:val="000000" w:themeColor="text1"/>
          <w:spacing w:val="-9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Trainer.</w:t>
      </w:r>
    </w:p>
    <w:p w14:paraId="299825B0" w14:textId="77777777" w:rsidR="0030048F" w:rsidRPr="009C3118" w:rsidRDefault="0030048F" w:rsidP="0030048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3"/>
        <w:jc w:val="both"/>
        <w:rPr>
          <w:rFonts w:ascii="Arial" w:hAnsi="Arial" w:cs="Arial"/>
          <w:color w:val="000000" w:themeColor="text1"/>
          <w:sz w:val="20"/>
        </w:rPr>
      </w:pPr>
      <w:r w:rsidRPr="009C3118">
        <w:rPr>
          <w:rFonts w:ascii="Arial" w:hAnsi="Arial" w:cs="Arial"/>
          <w:color w:val="000000" w:themeColor="text1"/>
          <w:sz w:val="20"/>
        </w:rPr>
        <w:t>Experience</w:t>
      </w:r>
      <w:r w:rsidRPr="009C3118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of</w:t>
      </w:r>
      <w:r w:rsidRPr="009C3118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delivering</w:t>
      </w:r>
      <w:r w:rsidRPr="009C3118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psychological</w:t>
      </w:r>
      <w:r w:rsidRPr="009C3118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services</w:t>
      </w:r>
      <w:r w:rsidRPr="009C3118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in</w:t>
      </w:r>
      <w:r w:rsidRPr="009C3118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the</w:t>
      </w:r>
      <w:r w:rsidRPr="009C3118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9C3118">
        <w:rPr>
          <w:rFonts w:ascii="Arial" w:hAnsi="Arial" w:cs="Arial"/>
          <w:color w:val="000000" w:themeColor="text1"/>
          <w:sz w:val="20"/>
        </w:rPr>
        <w:t>UAE.</w:t>
      </w:r>
    </w:p>
    <w:p w14:paraId="4CEA9A24" w14:textId="77777777" w:rsidR="0030048F" w:rsidRPr="00BB58D9" w:rsidRDefault="0030048F" w:rsidP="0030048F">
      <w:pPr>
        <w:pStyle w:val="ListParagraph"/>
        <w:numPr>
          <w:ilvl w:val="0"/>
          <w:numId w:val="1"/>
        </w:numPr>
        <w:spacing w:line="232" w:lineRule="auto"/>
        <w:jc w:val="both"/>
        <w:rPr>
          <w:rFonts w:ascii="Arial" w:hAnsi="Arial" w:cs="Arial"/>
          <w:color w:val="00B050"/>
          <w:sz w:val="20"/>
        </w:rPr>
        <w:sectPr w:rsidR="0030048F" w:rsidRPr="00BB58D9">
          <w:pgSz w:w="11920" w:h="16850"/>
          <w:pgMar w:top="1320" w:right="1320" w:bottom="280" w:left="1320" w:header="345" w:footer="0" w:gutter="0"/>
          <w:cols w:space="720"/>
        </w:sectPr>
      </w:pPr>
      <w:r w:rsidRPr="00BB58D9">
        <w:rPr>
          <w:rFonts w:ascii="Arial" w:hAnsi="Arial" w:cs="Arial"/>
          <w:color w:val="000000" w:themeColor="text1"/>
          <w:sz w:val="20"/>
        </w:rPr>
        <w:t>Experience</w:t>
      </w:r>
      <w:r w:rsidRPr="00BB58D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of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a</w:t>
      </w:r>
      <w:r w:rsidRPr="00BB58D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leadership</w:t>
      </w:r>
      <w:r w:rsidRPr="00BB58D9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role</w:t>
      </w:r>
      <w:r w:rsidRPr="00BB58D9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in</w:t>
      </w:r>
      <w:r w:rsidRPr="00BB58D9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the</w:t>
      </w:r>
      <w:r w:rsidRPr="00BB58D9">
        <w:rPr>
          <w:rFonts w:ascii="Arial" w:hAnsi="Arial" w:cs="Arial"/>
          <w:color w:val="000000" w:themeColor="text1"/>
          <w:spacing w:val="-5"/>
          <w:sz w:val="20"/>
        </w:rPr>
        <w:t xml:space="preserve"> </w:t>
      </w:r>
      <w:r w:rsidRPr="00BB58D9">
        <w:rPr>
          <w:rFonts w:ascii="Arial" w:hAnsi="Arial" w:cs="Arial"/>
          <w:color w:val="000000" w:themeColor="text1"/>
          <w:sz w:val="20"/>
        </w:rPr>
        <w:t>U</w:t>
      </w:r>
      <w:r>
        <w:rPr>
          <w:rFonts w:ascii="Arial" w:hAnsi="Arial" w:cs="Arial"/>
          <w:color w:val="000000" w:themeColor="text1"/>
          <w:sz w:val="20"/>
        </w:rPr>
        <w:t>AE</w:t>
      </w:r>
      <w:r w:rsidR="00F47604">
        <w:rPr>
          <w:rFonts w:ascii="Arial" w:hAnsi="Arial" w:cs="Arial"/>
          <w:color w:val="000000" w:themeColor="text1"/>
          <w:sz w:val="20"/>
        </w:rPr>
        <w:t>.</w:t>
      </w:r>
    </w:p>
    <w:p w14:paraId="5F2842AC" w14:textId="77777777" w:rsidR="00F35814" w:rsidRDefault="007745CD"/>
    <w:sectPr w:rsidR="00F35814">
      <w:pgSz w:w="11920" w:h="16850"/>
      <w:pgMar w:top="1320" w:right="1320" w:bottom="280" w:left="132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EA5D" w14:textId="77777777" w:rsidR="007745CD" w:rsidRDefault="007745CD">
      <w:r>
        <w:separator/>
      </w:r>
    </w:p>
  </w:endnote>
  <w:endnote w:type="continuationSeparator" w:id="0">
    <w:p w14:paraId="4207159B" w14:textId="77777777" w:rsidR="007745CD" w:rsidRDefault="007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A364" w14:textId="77777777" w:rsidR="007745CD" w:rsidRDefault="007745CD">
      <w:r>
        <w:separator/>
      </w:r>
    </w:p>
  </w:footnote>
  <w:footnote w:type="continuationSeparator" w:id="0">
    <w:p w14:paraId="68C72ACB" w14:textId="77777777" w:rsidR="007745CD" w:rsidRDefault="0077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6C9D" w14:textId="77777777" w:rsidR="00F22E50" w:rsidRDefault="00661B0B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9264" behindDoc="1" locked="0" layoutInCell="1" allowOverlap="1" wp14:anchorId="66FFD99D" wp14:editId="004C5C51">
          <wp:simplePos x="0" y="0"/>
          <wp:positionH relativeFrom="page">
            <wp:posOffset>2837814</wp:posOffset>
          </wp:positionH>
          <wp:positionV relativeFrom="page">
            <wp:posOffset>219112</wp:posOffset>
          </wp:positionV>
          <wp:extent cx="1843509" cy="5296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509" cy="529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711"/>
    <w:multiLevelType w:val="hybridMultilevel"/>
    <w:tmpl w:val="28CA2CD6"/>
    <w:lvl w:ilvl="0" w:tplc="9BE4F7F4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DA08DF"/>
    <w:multiLevelType w:val="hybridMultilevel"/>
    <w:tmpl w:val="A320832C"/>
    <w:lvl w:ilvl="0" w:tplc="6C1C0BB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color w:val="000000" w:themeColor="text1"/>
        <w:w w:val="97"/>
        <w:sz w:val="20"/>
        <w:szCs w:val="20"/>
        <w:lang w:val="en-US" w:eastAsia="en-US" w:bidi="ar-SA"/>
      </w:rPr>
    </w:lvl>
    <w:lvl w:ilvl="1" w:tplc="62CA5C5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D7DA6B42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2664294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7F4E5A20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DCE28518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85DA7FF2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7" w:tplc="05E8DB8C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48FA13EE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463656"/>
    <w:multiLevelType w:val="hybridMultilevel"/>
    <w:tmpl w:val="98BAC1EA"/>
    <w:lvl w:ilvl="0" w:tplc="9BE4F7F4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8F"/>
    <w:rsid w:val="00040345"/>
    <w:rsid w:val="00057F84"/>
    <w:rsid w:val="000D27A7"/>
    <w:rsid w:val="001267A7"/>
    <w:rsid w:val="001309BB"/>
    <w:rsid w:val="001D38C7"/>
    <w:rsid w:val="002700A3"/>
    <w:rsid w:val="00287C4B"/>
    <w:rsid w:val="002E3181"/>
    <w:rsid w:val="0030048F"/>
    <w:rsid w:val="00367637"/>
    <w:rsid w:val="00412D4F"/>
    <w:rsid w:val="00493FF3"/>
    <w:rsid w:val="004E712B"/>
    <w:rsid w:val="005F48DE"/>
    <w:rsid w:val="00614DDD"/>
    <w:rsid w:val="00661B0B"/>
    <w:rsid w:val="0069789B"/>
    <w:rsid w:val="00765DA1"/>
    <w:rsid w:val="00771336"/>
    <w:rsid w:val="007745CD"/>
    <w:rsid w:val="00854A8B"/>
    <w:rsid w:val="00A406C3"/>
    <w:rsid w:val="00A41F03"/>
    <w:rsid w:val="00A449E5"/>
    <w:rsid w:val="00A50713"/>
    <w:rsid w:val="00A51638"/>
    <w:rsid w:val="00A96A6D"/>
    <w:rsid w:val="00B53267"/>
    <w:rsid w:val="00C62982"/>
    <w:rsid w:val="00CA12D2"/>
    <w:rsid w:val="00D46631"/>
    <w:rsid w:val="00DE451F"/>
    <w:rsid w:val="00DF681F"/>
    <w:rsid w:val="00E11B5A"/>
    <w:rsid w:val="00EF2C66"/>
    <w:rsid w:val="00F47604"/>
    <w:rsid w:val="00F75E83"/>
    <w:rsid w:val="00FA02AA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41B5"/>
  <w15:chartTrackingRefBased/>
  <w15:docId w15:val="{18F20A1E-27AE-B547-AED2-22E2960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8F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048F"/>
    <w:pPr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30048F"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48F"/>
    <w:rPr>
      <w:rFonts w:ascii="Arial" w:eastAsia="Arial" w:hAnsi="Arial" w:cs="Arial"/>
      <w:b/>
      <w:bCs/>
      <w:kern w:val="0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0048F"/>
    <w:rPr>
      <w:rFonts w:ascii="Arial" w:eastAsia="Arial" w:hAnsi="Arial" w:cs="Arial"/>
      <w:b/>
      <w:bCs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0048F"/>
    <w:pPr>
      <w:ind w:left="48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48F"/>
    <w:rPr>
      <w:rFonts w:ascii="Arial MT" w:eastAsia="Arial MT" w:hAnsi="Arial MT" w:cs="Arial MT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0048F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30048F"/>
    <w:pPr>
      <w:ind w:left="11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1A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Desira</dc:creator>
  <cp:keywords/>
  <dc:description/>
  <cp:lastModifiedBy>Maudsley Health - Ishita Rathi</cp:lastModifiedBy>
  <cp:revision>3</cp:revision>
  <cp:lastPrinted>2023-08-02T06:50:00Z</cp:lastPrinted>
  <dcterms:created xsi:type="dcterms:W3CDTF">2023-08-02T06:54:00Z</dcterms:created>
  <dcterms:modified xsi:type="dcterms:W3CDTF">2023-08-02T06:54:00Z</dcterms:modified>
</cp:coreProperties>
</file>